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E68" w:rsidRPr="006766B0" w:rsidRDefault="009E58E6" w:rsidP="005E4B8B">
      <w:pPr>
        <w:pStyle w:val="Body1"/>
        <w:spacing w:after="0" w:line="240" w:lineRule="auto"/>
        <w:rPr>
          <w:rFonts w:cs="Arial"/>
          <w:sz w:val="24"/>
          <w:szCs w:val="24"/>
        </w:rPr>
      </w:pPr>
      <w:r w:rsidRPr="006766B0">
        <w:rPr>
          <w:rFonts w:cs="Arial"/>
          <w:noProof/>
          <w:sz w:val="24"/>
          <w:szCs w:val="24"/>
        </w:rPr>
        <w:drawing>
          <wp:anchor distT="57150" distB="57150" distL="57150" distR="57150" simplePos="0" relativeHeight="251657728" behindDoc="0" locked="0" layoutInCell="1" allowOverlap="1">
            <wp:simplePos x="0" y="0"/>
            <wp:positionH relativeFrom="margin">
              <wp:posOffset>4613910</wp:posOffset>
            </wp:positionH>
            <wp:positionV relativeFrom="line">
              <wp:posOffset>-434340</wp:posOffset>
            </wp:positionV>
            <wp:extent cx="1920240" cy="1137920"/>
            <wp:effectExtent l="19050" t="0" r="3810" b="0"/>
            <wp:wrapSquare wrapText="bothSides"/>
            <wp:docPr id="2" name="Picture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pic:cNvPicPr>
                  </pic:nvPicPr>
                  <pic:blipFill>
                    <a:blip r:embed="rId8" cstate="print"/>
                    <a:srcRect/>
                    <a:stretch>
                      <a:fillRect/>
                    </a:stretch>
                  </pic:blipFill>
                  <pic:spPr bwMode="auto">
                    <a:xfrm>
                      <a:off x="0" y="0"/>
                      <a:ext cx="1920240" cy="1137920"/>
                    </a:xfrm>
                    <a:prstGeom prst="rect">
                      <a:avLst/>
                    </a:prstGeom>
                    <a:noFill/>
                    <a:ln w="12700">
                      <a:noFill/>
                      <a:miter lim="0"/>
                      <a:headEnd/>
                      <a:tailEnd/>
                    </a:ln>
                    <a:effectLst/>
                  </pic:spPr>
                </pic:pic>
              </a:graphicData>
            </a:graphic>
          </wp:anchor>
        </w:drawing>
      </w:r>
    </w:p>
    <w:p w:rsidR="00183E68" w:rsidRPr="006766B0" w:rsidRDefault="00183E68" w:rsidP="005E4B8B">
      <w:pPr>
        <w:pStyle w:val="Body1"/>
        <w:spacing w:after="0" w:line="240" w:lineRule="auto"/>
        <w:rPr>
          <w:rFonts w:cs="Arial"/>
          <w:sz w:val="24"/>
          <w:szCs w:val="24"/>
        </w:rPr>
      </w:pPr>
    </w:p>
    <w:p w:rsidR="00183E68" w:rsidRDefault="00183E68" w:rsidP="005E4B8B">
      <w:pPr>
        <w:pStyle w:val="Body1"/>
        <w:spacing w:after="0" w:line="240" w:lineRule="auto"/>
        <w:rPr>
          <w:rFonts w:cs="Arial"/>
          <w:sz w:val="24"/>
          <w:szCs w:val="24"/>
        </w:rPr>
      </w:pPr>
    </w:p>
    <w:p w:rsidR="00BF1FB7" w:rsidRPr="006766B0" w:rsidRDefault="00BF1FB7" w:rsidP="005E4B8B">
      <w:pPr>
        <w:pStyle w:val="Body1"/>
        <w:spacing w:after="0" w:line="240" w:lineRule="auto"/>
        <w:rPr>
          <w:rFonts w:cs="Arial"/>
          <w:sz w:val="24"/>
          <w:szCs w:val="24"/>
        </w:rPr>
      </w:pPr>
    </w:p>
    <w:p w:rsidR="000A2D0D" w:rsidRDefault="000A2D0D" w:rsidP="005E4B8B">
      <w:pPr>
        <w:pStyle w:val="Body1"/>
        <w:spacing w:after="0" w:line="240" w:lineRule="auto"/>
        <w:rPr>
          <w:rFonts w:cs="Arial"/>
          <w:b/>
          <w:sz w:val="24"/>
          <w:szCs w:val="24"/>
        </w:rPr>
      </w:pPr>
      <w:r>
        <w:rPr>
          <w:rFonts w:cs="Arial"/>
          <w:b/>
          <w:sz w:val="24"/>
          <w:szCs w:val="24"/>
        </w:rPr>
        <w:t>Whiplash reform:</w:t>
      </w:r>
    </w:p>
    <w:p w:rsidR="005F700B" w:rsidRPr="006766B0" w:rsidRDefault="000A2D0D" w:rsidP="005E4B8B">
      <w:pPr>
        <w:pStyle w:val="Body1"/>
        <w:spacing w:after="0" w:line="240" w:lineRule="auto"/>
        <w:rPr>
          <w:rFonts w:cs="Arial"/>
          <w:b/>
          <w:sz w:val="24"/>
          <w:szCs w:val="24"/>
        </w:rPr>
      </w:pPr>
      <w:r>
        <w:rPr>
          <w:rFonts w:cs="Arial"/>
          <w:b/>
          <w:sz w:val="24"/>
          <w:szCs w:val="24"/>
        </w:rPr>
        <w:t>Proposals on fixed costs for medical examinations/reports and related issues</w:t>
      </w:r>
    </w:p>
    <w:p w:rsidR="005F700B" w:rsidRPr="006766B0" w:rsidRDefault="00183E68" w:rsidP="005E4B8B">
      <w:pPr>
        <w:pStyle w:val="Body1"/>
        <w:spacing w:after="0" w:line="240" w:lineRule="auto"/>
        <w:rPr>
          <w:rFonts w:cs="Arial"/>
          <w:sz w:val="24"/>
          <w:szCs w:val="24"/>
        </w:rPr>
      </w:pPr>
      <w:r w:rsidRPr="006766B0">
        <w:rPr>
          <w:rFonts w:cs="Arial"/>
          <w:sz w:val="24"/>
          <w:szCs w:val="24"/>
        </w:rPr>
        <w:t>Chartered Society of Physiotherapy</w:t>
      </w:r>
    </w:p>
    <w:p w:rsidR="00183E68" w:rsidRPr="006766B0" w:rsidRDefault="002F7270" w:rsidP="005E4B8B">
      <w:pPr>
        <w:pStyle w:val="Body1"/>
        <w:spacing w:after="0" w:line="240" w:lineRule="auto"/>
        <w:rPr>
          <w:rFonts w:cs="Arial"/>
          <w:sz w:val="24"/>
          <w:szCs w:val="24"/>
        </w:rPr>
      </w:pPr>
      <w:r w:rsidRPr="006766B0">
        <w:rPr>
          <w:rFonts w:cs="Arial"/>
          <w:sz w:val="24"/>
          <w:szCs w:val="24"/>
        </w:rPr>
        <w:t>Consultation response</w:t>
      </w:r>
    </w:p>
    <w:p w:rsidR="002F7270" w:rsidRPr="006766B0" w:rsidRDefault="002F7270" w:rsidP="005E4B8B">
      <w:pPr>
        <w:pStyle w:val="Body1"/>
        <w:spacing w:after="0" w:line="240" w:lineRule="auto"/>
        <w:rPr>
          <w:rFonts w:cs="Arial"/>
          <w:sz w:val="24"/>
          <w:szCs w:val="24"/>
        </w:rPr>
      </w:pPr>
    </w:p>
    <w:p w:rsidR="002F7270" w:rsidRPr="006766B0" w:rsidRDefault="002F7270" w:rsidP="005E4B8B">
      <w:pPr>
        <w:pStyle w:val="Body1"/>
        <w:spacing w:after="0" w:line="240" w:lineRule="auto"/>
        <w:rPr>
          <w:rFonts w:cs="Arial"/>
          <w:sz w:val="24"/>
          <w:szCs w:val="24"/>
        </w:rPr>
      </w:pPr>
    </w:p>
    <w:p w:rsidR="00A87FF1" w:rsidRDefault="002F7270" w:rsidP="000A2D0D">
      <w:pPr>
        <w:pStyle w:val="Body1"/>
        <w:spacing w:after="0" w:line="240" w:lineRule="auto"/>
        <w:rPr>
          <w:rFonts w:cs="Arial"/>
          <w:sz w:val="24"/>
          <w:szCs w:val="24"/>
        </w:rPr>
      </w:pPr>
      <w:r w:rsidRPr="006766B0">
        <w:rPr>
          <w:rFonts w:cs="Arial"/>
          <w:sz w:val="24"/>
          <w:szCs w:val="24"/>
        </w:rPr>
        <w:t>To:</w:t>
      </w:r>
      <w:r w:rsidRPr="006766B0">
        <w:rPr>
          <w:rFonts w:cs="Arial"/>
          <w:sz w:val="24"/>
          <w:szCs w:val="24"/>
        </w:rPr>
        <w:tab/>
      </w:r>
      <w:r w:rsidR="00901CCE" w:rsidRPr="006766B0">
        <w:rPr>
          <w:rFonts w:cs="Arial"/>
          <w:sz w:val="24"/>
          <w:szCs w:val="24"/>
        </w:rPr>
        <w:tab/>
      </w:r>
      <w:r w:rsidR="000A2D0D" w:rsidRPr="000A2D0D">
        <w:rPr>
          <w:rFonts w:cs="Arial"/>
          <w:sz w:val="24"/>
          <w:szCs w:val="24"/>
        </w:rPr>
        <w:t>Karen Bibb</w:t>
      </w:r>
      <w:r w:rsidR="000A2D0D" w:rsidRPr="000A2D0D">
        <w:rPr>
          <w:rFonts w:cs="Arial"/>
          <w:sz w:val="24"/>
          <w:szCs w:val="24"/>
        </w:rPr>
        <w:br/>
      </w:r>
      <w:r w:rsidR="000A2D0D" w:rsidRPr="000A2D0D">
        <w:rPr>
          <w:rFonts w:cs="Arial"/>
          <w:sz w:val="24"/>
          <w:szCs w:val="24"/>
        </w:rPr>
        <w:tab/>
      </w:r>
      <w:r w:rsidR="000A2D0D" w:rsidRPr="000A2D0D">
        <w:rPr>
          <w:rFonts w:cs="Arial"/>
          <w:sz w:val="24"/>
          <w:szCs w:val="24"/>
        </w:rPr>
        <w:tab/>
        <w:t>Ministry of Justice</w:t>
      </w:r>
      <w:r w:rsidR="000A2D0D" w:rsidRPr="000A2D0D">
        <w:rPr>
          <w:rFonts w:cs="Arial"/>
          <w:sz w:val="24"/>
          <w:szCs w:val="24"/>
        </w:rPr>
        <w:br/>
      </w:r>
      <w:r w:rsidR="000A2D0D" w:rsidRPr="000A2D0D">
        <w:rPr>
          <w:rFonts w:cs="Arial"/>
          <w:sz w:val="24"/>
          <w:szCs w:val="24"/>
        </w:rPr>
        <w:tab/>
      </w:r>
      <w:r w:rsidR="000A2D0D" w:rsidRPr="000A2D0D">
        <w:rPr>
          <w:rFonts w:cs="Arial"/>
          <w:sz w:val="24"/>
          <w:szCs w:val="24"/>
        </w:rPr>
        <w:tab/>
        <w:t>Post point 4</w:t>
      </w:r>
      <w:r w:rsidR="00A87FF1">
        <w:rPr>
          <w:rFonts w:cs="Arial"/>
          <w:sz w:val="24"/>
          <w:szCs w:val="24"/>
        </w:rPr>
        <w:t>.37</w:t>
      </w:r>
      <w:r w:rsidR="00A87FF1">
        <w:rPr>
          <w:rFonts w:cs="Arial"/>
          <w:sz w:val="24"/>
          <w:szCs w:val="24"/>
        </w:rPr>
        <w:br/>
      </w:r>
      <w:r w:rsidR="00A87FF1">
        <w:rPr>
          <w:rFonts w:cs="Arial"/>
          <w:sz w:val="24"/>
          <w:szCs w:val="24"/>
        </w:rPr>
        <w:tab/>
      </w:r>
      <w:r w:rsidR="00A87FF1">
        <w:rPr>
          <w:rFonts w:cs="Arial"/>
          <w:sz w:val="24"/>
          <w:szCs w:val="24"/>
        </w:rPr>
        <w:tab/>
        <w:t>102 Petty France</w:t>
      </w:r>
      <w:r w:rsidR="00A87FF1">
        <w:rPr>
          <w:rFonts w:cs="Arial"/>
          <w:sz w:val="24"/>
          <w:szCs w:val="24"/>
        </w:rPr>
        <w:br/>
      </w:r>
      <w:r w:rsidR="00A87FF1">
        <w:rPr>
          <w:rFonts w:cs="Arial"/>
          <w:sz w:val="24"/>
          <w:szCs w:val="24"/>
        </w:rPr>
        <w:tab/>
      </w:r>
      <w:r w:rsidR="00A87FF1">
        <w:rPr>
          <w:rFonts w:cs="Arial"/>
          <w:sz w:val="24"/>
          <w:szCs w:val="24"/>
        </w:rPr>
        <w:tab/>
        <w:t>London</w:t>
      </w:r>
    </w:p>
    <w:p w:rsidR="002F7270" w:rsidRPr="006766B0" w:rsidRDefault="00A87FF1" w:rsidP="000A2D0D">
      <w:pPr>
        <w:pStyle w:val="Body1"/>
        <w:spacing w:after="0" w:line="240" w:lineRule="auto"/>
        <w:rPr>
          <w:rFonts w:cs="Arial"/>
          <w:sz w:val="24"/>
          <w:szCs w:val="24"/>
        </w:rPr>
      </w:pPr>
      <w:r>
        <w:rPr>
          <w:rFonts w:cs="Arial"/>
          <w:sz w:val="24"/>
          <w:szCs w:val="24"/>
        </w:rPr>
        <w:tab/>
      </w:r>
      <w:r>
        <w:rPr>
          <w:rFonts w:cs="Arial"/>
          <w:sz w:val="24"/>
          <w:szCs w:val="24"/>
        </w:rPr>
        <w:tab/>
      </w:r>
      <w:r w:rsidR="000A2D0D" w:rsidRPr="000A2D0D">
        <w:rPr>
          <w:rFonts w:cs="Arial"/>
          <w:sz w:val="24"/>
          <w:szCs w:val="24"/>
        </w:rPr>
        <w:t>SW1H 9AJ</w:t>
      </w:r>
      <w:r w:rsidR="006D58FF" w:rsidRPr="006766B0">
        <w:rPr>
          <w:rFonts w:cs="Arial"/>
          <w:sz w:val="24"/>
          <w:szCs w:val="24"/>
          <w:lang w:val="en-US"/>
        </w:rPr>
        <w:tab/>
      </w:r>
      <w:r w:rsidR="002F7270" w:rsidRPr="006766B0">
        <w:rPr>
          <w:rFonts w:cs="Arial"/>
          <w:sz w:val="24"/>
          <w:szCs w:val="24"/>
        </w:rPr>
        <w:tab/>
      </w:r>
    </w:p>
    <w:p w:rsidR="002F7270" w:rsidRPr="006766B0" w:rsidRDefault="002F7270" w:rsidP="005E4B8B">
      <w:pPr>
        <w:pStyle w:val="Body1"/>
        <w:spacing w:after="0" w:line="240" w:lineRule="auto"/>
        <w:rPr>
          <w:rFonts w:cs="Arial"/>
          <w:sz w:val="24"/>
          <w:szCs w:val="24"/>
        </w:rPr>
      </w:pPr>
    </w:p>
    <w:p w:rsidR="002F7270" w:rsidRPr="006766B0" w:rsidRDefault="002F7270" w:rsidP="005E4B8B">
      <w:pPr>
        <w:pStyle w:val="Body1"/>
        <w:spacing w:after="0" w:line="240" w:lineRule="auto"/>
        <w:rPr>
          <w:rFonts w:cs="Arial"/>
          <w:sz w:val="24"/>
          <w:szCs w:val="24"/>
        </w:rPr>
      </w:pPr>
      <w:r w:rsidRPr="006766B0">
        <w:rPr>
          <w:rFonts w:cs="Arial"/>
          <w:sz w:val="24"/>
          <w:szCs w:val="24"/>
        </w:rPr>
        <w:t>By email:</w:t>
      </w:r>
      <w:r w:rsidRPr="006766B0">
        <w:rPr>
          <w:rFonts w:cs="Arial"/>
          <w:sz w:val="24"/>
          <w:szCs w:val="24"/>
        </w:rPr>
        <w:tab/>
      </w:r>
      <w:r w:rsidR="000A2D0D" w:rsidRPr="000A2D0D">
        <w:rPr>
          <w:rFonts w:cs="Arial"/>
          <w:sz w:val="24"/>
          <w:szCs w:val="24"/>
        </w:rPr>
        <w:t>whiplashcondoc@justice.gsi.gov.uk</w:t>
      </w:r>
    </w:p>
    <w:p w:rsidR="002F7270" w:rsidRPr="006766B0" w:rsidRDefault="002F7270" w:rsidP="005E4B8B">
      <w:pPr>
        <w:pStyle w:val="Body1"/>
        <w:spacing w:after="0" w:line="240" w:lineRule="auto"/>
        <w:rPr>
          <w:rFonts w:cs="Arial"/>
          <w:sz w:val="24"/>
          <w:szCs w:val="24"/>
        </w:rPr>
      </w:pPr>
    </w:p>
    <w:p w:rsidR="002F7270" w:rsidRPr="006766B0" w:rsidRDefault="002F7270" w:rsidP="005E4B8B">
      <w:pPr>
        <w:pStyle w:val="Body1"/>
        <w:spacing w:after="0" w:line="240" w:lineRule="auto"/>
        <w:rPr>
          <w:rFonts w:cs="Arial"/>
          <w:sz w:val="24"/>
          <w:szCs w:val="24"/>
        </w:rPr>
      </w:pPr>
    </w:p>
    <w:p w:rsidR="002F7270" w:rsidRPr="006766B0" w:rsidRDefault="002F7270" w:rsidP="005E4B8B">
      <w:pPr>
        <w:pStyle w:val="Body1"/>
        <w:spacing w:after="0" w:line="240" w:lineRule="auto"/>
        <w:rPr>
          <w:rFonts w:cs="Arial"/>
          <w:sz w:val="24"/>
          <w:szCs w:val="24"/>
        </w:rPr>
      </w:pPr>
      <w:r w:rsidRPr="006766B0">
        <w:rPr>
          <w:rFonts w:cs="Arial"/>
          <w:sz w:val="24"/>
          <w:szCs w:val="24"/>
        </w:rPr>
        <w:t>The Chartered Society of Physiotherapy (CSP) is the professional, educational and trade union body for the UK’s 5</w:t>
      </w:r>
      <w:r w:rsidR="00A87FF1">
        <w:rPr>
          <w:rFonts w:cs="Arial"/>
          <w:sz w:val="24"/>
          <w:szCs w:val="24"/>
        </w:rPr>
        <w:t>2</w:t>
      </w:r>
      <w:r w:rsidRPr="006766B0">
        <w:rPr>
          <w:rFonts w:cs="Arial"/>
          <w:sz w:val="24"/>
          <w:szCs w:val="24"/>
        </w:rPr>
        <w:t>,000 chartered physiotherapists, physiotherapy students and support workers.</w:t>
      </w:r>
    </w:p>
    <w:p w:rsidR="002F7270" w:rsidRPr="006766B0" w:rsidRDefault="002F7270" w:rsidP="005E4B8B">
      <w:pPr>
        <w:pStyle w:val="Body1"/>
        <w:spacing w:after="0" w:line="240" w:lineRule="auto"/>
        <w:rPr>
          <w:rFonts w:cs="Arial"/>
          <w:sz w:val="24"/>
          <w:szCs w:val="24"/>
        </w:rPr>
      </w:pPr>
    </w:p>
    <w:p w:rsidR="002F7270" w:rsidRPr="006766B0" w:rsidRDefault="002F7270" w:rsidP="005E4B8B">
      <w:pPr>
        <w:pStyle w:val="Body1"/>
        <w:spacing w:after="0" w:line="240" w:lineRule="auto"/>
        <w:rPr>
          <w:rFonts w:cs="Arial"/>
          <w:sz w:val="24"/>
          <w:szCs w:val="24"/>
        </w:rPr>
      </w:pPr>
      <w:r w:rsidRPr="006766B0">
        <w:rPr>
          <w:rFonts w:cs="Arial"/>
          <w:sz w:val="24"/>
          <w:szCs w:val="24"/>
        </w:rPr>
        <w:t xml:space="preserve">The CSP welcomes the opportunity to respond to the </w:t>
      </w:r>
      <w:r w:rsidR="00424124">
        <w:rPr>
          <w:rFonts w:cs="Arial"/>
          <w:sz w:val="24"/>
          <w:szCs w:val="24"/>
        </w:rPr>
        <w:t xml:space="preserve">consultation on </w:t>
      </w:r>
      <w:r w:rsidR="00F60B9A">
        <w:rPr>
          <w:rFonts w:cs="Arial"/>
          <w:sz w:val="24"/>
          <w:szCs w:val="24"/>
        </w:rPr>
        <w:t>the p</w:t>
      </w:r>
      <w:r w:rsidR="00F60B9A" w:rsidRPr="00F60B9A">
        <w:rPr>
          <w:rFonts w:cs="Arial"/>
          <w:sz w:val="24"/>
          <w:szCs w:val="24"/>
        </w:rPr>
        <w:t>roposals on fixed costs for medical examinations/reports and related issues.</w:t>
      </w:r>
    </w:p>
    <w:p w:rsidR="002F7270" w:rsidRPr="006766B0" w:rsidRDefault="002F7270" w:rsidP="005E4B8B">
      <w:pPr>
        <w:pStyle w:val="Body1"/>
        <w:spacing w:after="0" w:line="240" w:lineRule="auto"/>
        <w:rPr>
          <w:rFonts w:cs="Arial"/>
          <w:sz w:val="24"/>
          <w:szCs w:val="24"/>
        </w:rPr>
      </w:pPr>
    </w:p>
    <w:p w:rsidR="002F7270" w:rsidRPr="006766B0" w:rsidRDefault="002F7270" w:rsidP="005E4B8B">
      <w:pPr>
        <w:pStyle w:val="Body1"/>
        <w:spacing w:after="0" w:line="240" w:lineRule="auto"/>
        <w:rPr>
          <w:rFonts w:cs="Arial"/>
          <w:sz w:val="24"/>
          <w:szCs w:val="24"/>
        </w:rPr>
      </w:pPr>
      <w:r w:rsidRPr="006766B0">
        <w:rPr>
          <w:rFonts w:cs="Arial"/>
          <w:sz w:val="24"/>
          <w:szCs w:val="24"/>
        </w:rPr>
        <w:t>Our response is focussed on the areas in which we feel we can most effectively contribute to the debate.  We would be pleased to supply additional information on any of the points raised in our response at a later stage.</w:t>
      </w:r>
    </w:p>
    <w:p w:rsidR="002F7270" w:rsidRPr="006766B0" w:rsidRDefault="002F7270" w:rsidP="005E4B8B">
      <w:pPr>
        <w:pStyle w:val="Body1"/>
        <w:spacing w:after="0" w:line="240" w:lineRule="auto"/>
        <w:rPr>
          <w:rFonts w:cs="Arial"/>
          <w:sz w:val="24"/>
          <w:szCs w:val="24"/>
        </w:rPr>
      </w:pPr>
    </w:p>
    <w:p w:rsidR="00F60B9A" w:rsidRDefault="00E75137" w:rsidP="00F60B9A">
      <w:pPr>
        <w:pStyle w:val="Body1"/>
        <w:spacing w:after="0" w:line="240" w:lineRule="auto"/>
        <w:rPr>
          <w:rFonts w:cs="Arial"/>
          <w:b/>
          <w:sz w:val="24"/>
          <w:szCs w:val="24"/>
        </w:rPr>
      </w:pPr>
      <w:r>
        <w:rPr>
          <w:rFonts w:cs="Arial"/>
          <w:b/>
          <w:sz w:val="24"/>
          <w:szCs w:val="24"/>
        </w:rPr>
        <w:t xml:space="preserve">Physiotherapists – experts in whiplash </w:t>
      </w:r>
      <w:r w:rsidR="009423C8">
        <w:rPr>
          <w:rFonts w:cs="Arial"/>
          <w:b/>
          <w:sz w:val="24"/>
          <w:szCs w:val="24"/>
        </w:rPr>
        <w:t>injury</w:t>
      </w:r>
    </w:p>
    <w:p w:rsidR="00F60B9A" w:rsidRDefault="00F60B9A" w:rsidP="00F60B9A">
      <w:pPr>
        <w:pStyle w:val="Body1"/>
        <w:spacing w:after="0" w:line="240" w:lineRule="auto"/>
        <w:rPr>
          <w:rFonts w:cs="Arial"/>
          <w:b/>
          <w:sz w:val="24"/>
          <w:szCs w:val="24"/>
        </w:rPr>
      </w:pPr>
    </w:p>
    <w:p w:rsidR="00E75137" w:rsidRPr="009423C8" w:rsidRDefault="00E75137" w:rsidP="00F60B9A">
      <w:pPr>
        <w:pStyle w:val="Body1"/>
        <w:spacing w:after="0" w:line="240" w:lineRule="auto"/>
        <w:rPr>
          <w:rFonts w:cs="Arial"/>
          <w:sz w:val="24"/>
          <w:szCs w:val="24"/>
        </w:rPr>
      </w:pPr>
      <w:r w:rsidRPr="009423C8">
        <w:rPr>
          <w:rFonts w:cs="Arial"/>
          <w:sz w:val="24"/>
          <w:szCs w:val="24"/>
        </w:rPr>
        <w:t xml:space="preserve">The Chartered Society of Physiotherapy strongly welcomes the inclusion of physiotherapists in the fixed fee scheme as </w:t>
      </w:r>
      <w:r w:rsidR="005177EF">
        <w:rPr>
          <w:rFonts w:cs="Arial"/>
          <w:sz w:val="24"/>
          <w:szCs w:val="24"/>
        </w:rPr>
        <w:t xml:space="preserve">appropriate </w:t>
      </w:r>
      <w:r w:rsidRPr="009423C8">
        <w:rPr>
          <w:rFonts w:cs="Arial"/>
          <w:sz w:val="24"/>
          <w:szCs w:val="24"/>
        </w:rPr>
        <w:t>healthcare practitioners to complete initial medical reports for whiplash injury.</w:t>
      </w:r>
    </w:p>
    <w:p w:rsidR="00E75137" w:rsidRPr="009423C8" w:rsidRDefault="00E75137" w:rsidP="00F60B9A">
      <w:pPr>
        <w:pStyle w:val="Body1"/>
        <w:spacing w:after="0" w:line="240" w:lineRule="auto"/>
        <w:rPr>
          <w:rFonts w:cs="Arial"/>
          <w:sz w:val="24"/>
          <w:szCs w:val="24"/>
        </w:rPr>
      </w:pPr>
    </w:p>
    <w:p w:rsidR="00E75137" w:rsidRDefault="00E75137" w:rsidP="00F60B9A">
      <w:pPr>
        <w:pStyle w:val="Body1"/>
        <w:spacing w:after="0" w:line="240" w:lineRule="auto"/>
        <w:rPr>
          <w:rFonts w:cs="Arial"/>
          <w:b/>
          <w:sz w:val="24"/>
          <w:szCs w:val="24"/>
        </w:rPr>
      </w:pPr>
      <w:r>
        <w:rPr>
          <w:rFonts w:cs="Arial"/>
          <w:sz w:val="24"/>
          <w:szCs w:val="24"/>
        </w:rPr>
        <w:t xml:space="preserve">Physiotherapists are involved with the recognition and management of whiplash injury at all levels and are </w:t>
      </w:r>
      <w:r w:rsidRPr="00E75137">
        <w:rPr>
          <w:rFonts w:cs="Arial"/>
          <w:sz w:val="24"/>
          <w:szCs w:val="24"/>
          <w:lang w:val="en-US"/>
        </w:rPr>
        <w:t>already recognised as independent medical experts under the Pre-action Protocol for Low Value Personal Injury Claims in Road Traffic Accidents</w:t>
      </w:r>
      <w:r>
        <w:rPr>
          <w:rFonts w:cs="Arial"/>
          <w:sz w:val="24"/>
          <w:szCs w:val="24"/>
          <w:lang w:val="en-US"/>
        </w:rPr>
        <w:t>.</w:t>
      </w:r>
    </w:p>
    <w:p w:rsidR="00E75137" w:rsidRDefault="00E75137" w:rsidP="00F60B9A">
      <w:pPr>
        <w:pStyle w:val="Body1"/>
        <w:spacing w:after="0" w:line="240" w:lineRule="auto"/>
        <w:rPr>
          <w:rFonts w:cs="Arial"/>
          <w:b/>
          <w:sz w:val="24"/>
          <w:szCs w:val="24"/>
        </w:rPr>
      </w:pPr>
    </w:p>
    <w:p w:rsidR="00E75137" w:rsidRDefault="00F60B9A" w:rsidP="00F60B9A">
      <w:pPr>
        <w:pStyle w:val="Body1"/>
        <w:spacing w:after="0" w:line="240" w:lineRule="auto"/>
        <w:rPr>
          <w:rFonts w:cs="Arial"/>
          <w:sz w:val="24"/>
          <w:szCs w:val="24"/>
        </w:rPr>
      </w:pPr>
      <w:r w:rsidRPr="00F56DFE">
        <w:rPr>
          <w:rFonts w:cs="Arial"/>
          <w:sz w:val="24"/>
          <w:szCs w:val="24"/>
        </w:rPr>
        <w:t>The</w:t>
      </w:r>
      <w:r>
        <w:rPr>
          <w:rFonts w:cs="Arial"/>
          <w:sz w:val="24"/>
          <w:szCs w:val="24"/>
        </w:rPr>
        <w:t xml:space="preserve"> assessment and management of soft tissue and neuromusculoskeletal (NMS) injuries is at the hea</w:t>
      </w:r>
      <w:r w:rsidR="00E75137">
        <w:rPr>
          <w:rFonts w:cs="Arial"/>
          <w:sz w:val="24"/>
          <w:szCs w:val="24"/>
        </w:rPr>
        <w:t>rt of physiotherapy expertise.</w:t>
      </w:r>
    </w:p>
    <w:p w:rsidR="00E75137" w:rsidRDefault="00E75137" w:rsidP="00F60B9A">
      <w:pPr>
        <w:pStyle w:val="Body1"/>
        <w:spacing w:after="0" w:line="240" w:lineRule="auto"/>
        <w:rPr>
          <w:rFonts w:cs="Arial"/>
          <w:sz w:val="24"/>
          <w:szCs w:val="24"/>
        </w:rPr>
      </w:pPr>
    </w:p>
    <w:p w:rsidR="00F60B9A" w:rsidRPr="00F56DFE" w:rsidRDefault="00F60B9A" w:rsidP="00F60B9A">
      <w:pPr>
        <w:pStyle w:val="Body1"/>
        <w:spacing w:after="0" w:line="240" w:lineRule="auto"/>
        <w:rPr>
          <w:rFonts w:cs="Arial"/>
          <w:sz w:val="24"/>
          <w:szCs w:val="24"/>
        </w:rPr>
      </w:pPr>
      <w:r>
        <w:rPr>
          <w:rFonts w:cs="Arial"/>
          <w:sz w:val="24"/>
          <w:szCs w:val="24"/>
        </w:rPr>
        <w:t xml:space="preserve">Physiotherapists have made significant advances in the field of whiplash injury research, both challenging current practice and thinking, as well as suggesting new ways to approach this complex problem. </w:t>
      </w:r>
    </w:p>
    <w:p w:rsidR="00F60B9A" w:rsidRDefault="00F60B9A" w:rsidP="00F60B9A">
      <w:pPr>
        <w:pStyle w:val="Body1"/>
        <w:spacing w:after="0" w:line="240" w:lineRule="auto"/>
        <w:rPr>
          <w:rFonts w:cs="Arial"/>
          <w:sz w:val="24"/>
          <w:szCs w:val="24"/>
        </w:rPr>
      </w:pPr>
    </w:p>
    <w:p w:rsidR="00F60B9A" w:rsidRPr="00E75137" w:rsidRDefault="00F60B9A" w:rsidP="00E75137">
      <w:pPr>
        <w:pStyle w:val="Body1"/>
        <w:spacing w:after="0" w:line="240" w:lineRule="auto"/>
        <w:rPr>
          <w:rFonts w:cs="Arial"/>
          <w:sz w:val="24"/>
          <w:szCs w:val="24"/>
        </w:rPr>
      </w:pPr>
      <w:r w:rsidRPr="00E75137">
        <w:rPr>
          <w:rFonts w:cs="Arial"/>
          <w:sz w:val="24"/>
          <w:szCs w:val="24"/>
        </w:rPr>
        <w:t>In the last decade, physiotherapists have become world leaders in the field of whiplash injury research, contributing seminal peer reviewed scientific papers</w:t>
      </w:r>
      <w:r w:rsidR="00BF1FB7" w:rsidRPr="00E75137">
        <w:rPr>
          <w:rFonts w:cs="Arial"/>
          <w:sz w:val="24"/>
          <w:szCs w:val="24"/>
        </w:rPr>
        <w:t>, and offering</w:t>
      </w:r>
      <w:r w:rsidRPr="00E75137">
        <w:rPr>
          <w:rFonts w:cs="Arial"/>
          <w:sz w:val="24"/>
          <w:szCs w:val="24"/>
        </w:rPr>
        <w:t xml:space="preserve"> new and innovative ways to address this complex and costly issue. </w:t>
      </w:r>
    </w:p>
    <w:p w:rsidR="00E75137" w:rsidRPr="00E75137" w:rsidRDefault="00E75137" w:rsidP="00E75137">
      <w:pPr>
        <w:pStyle w:val="Body1"/>
        <w:spacing w:after="0" w:line="240" w:lineRule="auto"/>
        <w:rPr>
          <w:rFonts w:cs="Arial"/>
          <w:sz w:val="24"/>
          <w:szCs w:val="24"/>
        </w:rPr>
      </w:pPr>
    </w:p>
    <w:p w:rsidR="00E75137" w:rsidRPr="009423C8" w:rsidRDefault="00E75137" w:rsidP="009423C8">
      <w:pPr>
        <w:pStyle w:val="Body1"/>
        <w:spacing w:after="0" w:line="240" w:lineRule="auto"/>
        <w:rPr>
          <w:rFonts w:cs="Arial"/>
          <w:sz w:val="24"/>
          <w:szCs w:val="24"/>
        </w:rPr>
      </w:pPr>
      <w:r w:rsidRPr="00E75137">
        <w:rPr>
          <w:rFonts w:cs="Arial"/>
          <w:sz w:val="24"/>
          <w:szCs w:val="24"/>
        </w:rPr>
        <w:lastRenderedPageBreak/>
        <w:t>With the benefit of th</w:t>
      </w:r>
      <w:r>
        <w:rPr>
          <w:rFonts w:cs="Arial"/>
          <w:sz w:val="24"/>
          <w:szCs w:val="24"/>
        </w:rPr>
        <w:t>is</w:t>
      </w:r>
      <w:r w:rsidRPr="00E75137">
        <w:rPr>
          <w:rFonts w:cs="Arial"/>
          <w:sz w:val="24"/>
          <w:szCs w:val="24"/>
        </w:rPr>
        <w:t xml:space="preserve"> emerging research, skilled physiotherapists are able to undertake assessments </w:t>
      </w:r>
      <w:r w:rsidR="00887614">
        <w:rPr>
          <w:rFonts w:cs="Arial"/>
          <w:sz w:val="24"/>
          <w:szCs w:val="24"/>
        </w:rPr>
        <w:t xml:space="preserve">in the clinic </w:t>
      </w:r>
      <w:r w:rsidRPr="00E75137">
        <w:rPr>
          <w:rFonts w:cs="Arial"/>
          <w:sz w:val="24"/>
          <w:szCs w:val="24"/>
        </w:rPr>
        <w:t xml:space="preserve">which go beyond the commonly used and outdated </w:t>
      </w:r>
      <w:r w:rsidRPr="00E75137">
        <w:rPr>
          <w:rFonts w:cs="Arial"/>
          <w:i/>
          <w:sz w:val="24"/>
          <w:szCs w:val="24"/>
        </w:rPr>
        <w:t>‘Quebec Task Force’</w:t>
      </w:r>
      <w:r w:rsidRPr="00E75137">
        <w:rPr>
          <w:rFonts w:cs="Arial"/>
          <w:sz w:val="24"/>
          <w:szCs w:val="24"/>
        </w:rPr>
        <w:t xml:space="preserve"> classification. Using new and evidence-based approaches to examination, physiotherapists are able to identify subtle objective measures of genuine whiplash associated disorders.</w:t>
      </w:r>
      <w:r w:rsidRPr="00E75137">
        <w:rPr>
          <w:rFonts w:cs="Arial"/>
          <w:sz w:val="24"/>
          <w:szCs w:val="24"/>
          <w:vertAlign w:val="superscript"/>
        </w:rPr>
        <w:t>(</w:t>
      </w:r>
      <w:r w:rsidR="009423C8">
        <w:rPr>
          <w:rFonts w:cs="Arial"/>
          <w:sz w:val="24"/>
          <w:szCs w:val="24"/>
          <w:vertAlign w:val="superscript"/>
        </w:rPr>
        <w:t>1</w:t>
      </w:r>
      <w:r w:rsidRPr="00E75137">
        <w:rPr>
          <w:rFonts w:cs="Arial"/>
          <w:sz w:val="24"/>
          <w:szCs w:val="24"/>
          <w:vertAlign w:val="superscript"/>
        </w:rPr>
        <w:t>)</w:t>
      </w:r>
      <w:r w:rsidRPr="00E75137">
        <w:rPr>
          <w:rFonts w:cs="Arial"/>
          <w:sz w:val="24"/>
          <w:szCs w:val="24"/>
        </w:rPr>
        <w:t xml:space="preserve"> This may</w:t>
      </w:r>
      <w:r w:rsidR="005177EF">
        <w:rPr>
          <w:rFonts w:cs="Arial"/>
          <w:sz w:val="24"/>
          <w:szCs w:val="24"/>
        </w:rPr>
        <w:t>,</w:t>
      </w:r>
      <w:r w:rsidRPr="00E75137">
        <w:rPr>
          <w:rFonts w:cs="Arial"/>
          <w:sz w:val="24"/>
          <w:szCs w:val="24"/>
        </w:rPr>
        <w:t xml:space="preserve"> in addition, provide methods of filtering out fraudulent claims.</w:t>
      </w:r>
      <w:r w:rsidR="005177EF">
        <w:rPr>
          <w:rFonts w:cs="Arial"/>
          <w:bCs/>
          <w:sz w:val="24"/>
          <w:szCs w:val="24"/>
        </w:rPr>
        <w:t xml:space="preserve">  Furthermore</w:t>
      </w:r>
      <w:r w:rsidRPr="00E75137">
        <w:rPr>
          <w:rFonts w:cs="Arial"/>
          <w:bCs/>
          <w:sz w:val="24"/>
          <w:szCs w:val="24"/>
        </w:rPr>
        <w:t xml:space="preserve">, we </w:t>
      </w:r>
      <w:r w:rsidRPr="00E75137">
        <w:rPr>
          <w:rFonts w:cs="Arial"/>
          <w:sz w:val="24"/>
          <w:szCs w:val="24"/>
        </w:rPr>
        <w:t xml:space="preserve">would highlight that physiotherapists are able to assess the </w:t>
      </w:r>
      <w:r w:rsidRPr="009423C8">
        <w:rPr>
          <w:rFonts w:cs="Arial"/>
          <w:sz w:val="24"/>
          <w:szCs w:val="24"/>
        </w:rPr>
        <w:t>psychological and social factors that are also important in the diagnosti</w:t>
      </w:r>
      <w:r w:rsidR="005177EF">
        <w:rPr>
          <w:rFonts w:cs="Arial"/>
          <w:sz w:val="24"/>
          <w:szCs w:val="24"/>
        </w:rPr>
        <w:t>c and prognostic process for whiplash associated disorder</w:t>
      </w:r>
      <w:r w:rsidRPr="009423C8">
        <w:rPr>
          <w:rFonts w:cs="Arial"/>
          <w:sz w:val="24"/>
          <w:szCs w:val="24"/>
        </w:rPr>
        <w:t>.</w:t>
      </w:r>
      <w:r w:rsidR="009423C8">
        <w:rPr>
          <w:rFonts w:cs="Arial"/>
          <w:sz w:val="24"/>
          <w:szCs w:val="24"/>
          <w:vertAlign w:val="superscript"/>
        </w:rPr>
        <w:t>(2, 3</w:t>
      </w:r>
      <w:r w:rsidRPr="009423C8">
        <w:rPr>
          <w:rFonts w:cs="Arial"/>
          <w:sz w:val="24"/>
          <w:szCs w:val="24"/>
          <w:vertAlign w:val="superscript"/>
        </w:rPr>
        <w:t>)</w:t>
      </w:r>
    </w:p>
    <w:p w:rsidR="00E75137" w:rsidRPr="009423C8" w:rsidRDefault="00E75137" w:rsidP="009423C8">
      <w:pPr>
        <w:pStyle w:val="Body1"/>
        <w:spacing w:after="0" w:line="240" w:lineRule="auto"/>
        <w:rPr>
          <w:rFonts w:cs="Arial"/>
          <w:sz w:val="24"/>
          <w:szCs w:val="24"/>
        </w:rPr>
      </w:pPr>
    </w:p>
    <w:p w:rsidR="009423C8" w:rsidRPr="009423C8" w:rsidRDefault="009423C8" w:rsidP="009423C8">
      <w:pPr>
        <w:pStyle w:val="Body1"/>
        <w:spacing w:after="0" w:line="240" w:lineRule="auto"/>
        <w:rPr>
          <w:rFonts w:cs="Arial"/>
          <w:sz w:val="24"/>
          <w:szCs w:val="24"/>
          <w:lang w:val="en-US"/>
        </w:rPr>
      </w:pPr>
      <w:r w:rsidRPr="009423C8">
        <w:rPr>
          <w:rFonts w:cs="Arial"/>
          <w:sz w:val="24"/>
          <w:szCs w:val="24"/>
          <w:lang w:val="en-US"/>
        </w:rPr>
        <w:t xml:space="preserve">Physiotherapy research has also </w:t>
      </w:r>
      <w:r w:rsidRPr="005177EF">
        <w:rPr>
          <w:rFonts w:cs="Arial"/>
          <w:sz w:val="24"/>
          <w:szCs w:val="24"/>
          <w:lang w:val="en-US"/>
        </w:rPr>
        <w:t>identified measurable traits of whiplash</w:t>
      </w:r>
      <w:r w:rsidRPr="009423C8">
        <w:rPr>
          <w:rFonts w:cs="Arial"/>
          <w:sz w:val="24"/>
          <w:szCs w:val="24"/>
          <w:lang w:val="en-US"/>
        </w:rPr>
        <w:t xml:space="preserve"> which may help to differentiate between fraudulent and genuine claims.</w:t>
      </w:r>
      <w:r w:rsidRPr="009423C8">
        <w:rPr>
          <w:rFonts w:cs="Arial"/>
          <w:sz w:val="24"/>
          <w:szCs w:val="24"/>
          <w:vertAlign w:val="superscript"/>
          <w:lang w:val="en-US"/>
        </w:rPr>
        <w:t>(</w:t>
      </w:r>
      <w:r>
        <w:rPr>
          <w:rFonts w:cs="Arial"/>
          <w:sz w:val="24"/>
          <w:szCs w:val="24"/>
          <w:vertAlign w:val="superscript"/>
          <w:lang w:val="en-US"/>
        </w:rPr>
        <w:t>4</w:t>
      </w:r>
      <w:r w:rsidRPr="009423C8">
        <w:rPr>
          <w:rFonts w:cs="Arial"/>
          <w:sz w:val="24"/>
          <w:szCs w:val="24"/>
          <w:vertAlign w:val="superscript"/>
          <w:lang w:val="en-US"/>
        </w:rPr>
        <w:t xml:space="preserve">, </w:t>
      </w:r>
      <w:r>
        <w:rPr>
          <w:rFonts w:cs="Arial"/>
          <w:sz w:val="24"/>
          <w:szCs w:val="24"/>
          <w:vertAlign w:val="superscript"/>
          <w:lang w:val="en-US"/>
        </w:rPr>
        <w:t>5, 6</w:t>
      </w:r>
      <w:r w:rsidRPr="009423C8">
        <w:rPr>
          <w:rFonts w:cs="Arial"/>
          <w:sz w:val="24"/>
          <w:szCs w:val="24"/>
          <w:vertAlign w:val="superscript"/>
          <w:lang w:val="en-US"/>
        </w:rPr>
        <w:t>)</w:t>
      </w:r>
      <w:r w:rsidRPr="009423C8">
        <w:rPr>
          <w:rFonts w:cs="Arial"/>
          <w:sz w:val="24"/>
          <w:szCs w:val="24"/>
          <w:lang w:val="en-US"/>
        </w:rPr>
        <w:t xml:space="preserve">  This important work, though in its early stages, may provide innovative ways of approaching both assessment and management/rehabilitation of whiplash injury.  </w:t>
      </w:r>
    </w:p>
    <w:p w:rsidR="009423C8" w:rsidRPr="009423C8" w:rsidRDefault="009423C8" w:rsidP="009423C8">
      <w:pPr>
        <w:pStyle w:val="Body1"/>
        <w:spacing w:after="0" w:line="240" w:lineRule="auto"/>
        <w:rPr>
          <w:rFonts w:cs="Arial"/>
          <w:sz w:val="24"/>
          <w:szCs w:val="24"/>
          <w:lang w:val="en-US"/>
        </w:rPr>
      </w:pPr>
    </w:p>
    <w:p w:rsidR="002F7270" w:rsidRPr="00836EE1" w:rsidRDefault="009423C8" w:rsidP="009423C8">
      <w:pPr>
        <w:pStyle w:val="Body1"/>
        <w:spacing w:after="0" w:line="240" w:lineRule="auto"/>
        <w:rPr>
          <w:rFonts w:cs="Arial"/>
          <w:sz w:val="24"/>
          <w:szCs w:val="24"/>
          <w:vertAlign w:val="superscript"/>
          <w:lang w:val="en-US"/>
        </w:rPr>
      </w:pPr>
      <w:r w:rsidRPr="009423C8">
        <w:rPr>
          <w:rFonts w:cs="Arial"/>
          <w:sz w:val="24"/>
          <w:szCs w:val="24"/>
          <w:lang w:val="en-US"/>
        </w:rPr>
        <w:t>Physiotherapy led research into predictive models for prognosis have suggested effective ways to identify those patients at risk of poor recovery in the first few weeks following the injury.  T</w:t>
      </w:r>
      <w:r w:rsidR="005177EF">
        <w:rPr>
          <w:rFonts w:cs="Arial"/>
          <w:sz w:val="24"/>
          <w:szCs w:val="24"/>
          <w:lang w:val="en-US"/>
        </w:rPr>
        <w:t>his approach takes into account</w:t>
      </w:r>
      <w:r w:rsidRPr="009423C8">
        <w:rPr>
          <w:rFonts w:cs="Arial"/>
          <w:sz w:val="24"/>
          <w:szCs w:val="24"/>
          <w:lang w:val="en-US"/>
        </w:rPr>
        <w:t xml:space="preserve"> pain levels, sensory and psychological changes</w:t>
      </w:r>
      <w:r>
        <w:rPr>
          <w:rFonts w:cs="Arial"/>
          <w:sz w:val="24"/>
          <w:szCs w:val="24"/>
          <w:vertAlign w:val="superscript"/>
          <w:lang w:val="en-US"/>
        </w:rPr>
        <w:t>(7</w:t>
      </w:r>
      <w:r w:rsidRPr="009423C8">
        <w:rPr>
          <w:rFonts w:cs="Arial"/>
          <w:sz w:val="24"/>
          <w:szCs w:val="24"/>
          <w:vertAlign w:val="superscript"/>
          <w:lang w:val="en-US"/>
        </w:rPr>
        <w:t>)</w:t>
      </w:r>
      <w:r w:rsidRPr="009423C8">
        <w:rPr>
          <w:rFonts w:cs="Arial"/>
          <w:sz w:val="24"/>
          <w:szCs w:val="24"/>
          <w:lang w:val="en-US"/>
        </w:rPr>
        <w:t xml:space="preserve"> and would provide </w:t>
      </w:r>
      <w:r w:rsidR="005177EF">
        <w:rPr>
          <w:rFonts w:cs="Arial"/>
          <w:sz w:val="24"/>
          <w:szCs w:val="24"/>
          <w:lang w:val="en-US"/>
        </w:rPr>
        <w:t>prognostic guidance</w:t>
      </w:r>
      <w:r w:rsidRPr="005177EF">
        <w:rPr>
          <w:rFonts w:cs="Arial"/>
          <w:sz w:val="24"/>
          <w:szCs w:val="24"/>
          <w:lang w:val="en-US"/>
        </w:rPr>
        <w:t>.</w:t>
      </w:r>
      <w:r w:rsidR="00A4618D">
        <w:rPr>
          <w:rFonts w:cs="Arial"/>
          <w:sz w:val="24"/>
          <w:szCs w:val="24"/>
          <w:lang w:val="en-US"/>
        </w:rPr>
        <w:t xml:space="preserve"> </w:t>
      </w:r>
      <w:r w:rsidR="00836EE1">
        <w:rPr>
          <w:rFonts w:cs="Arial"/>
          <w:sz w:val="24"/>
          <w:szCs w:val="24"/>
          <w:lang w:val="en-US"/>
        </w:rPr>
        <w:t xml:space="preserve"> This literature has recently been interpreted for the medico-legal sphere</w:t>
      </w:r>
      <w:r w:rsidR="00A4618D">
        <w:rPr>
          <w:rFonts w:cs="Arial"/>
          <w:sz w:val="24"/>
          <w:szCs w:val="24"/>
          <w:vertAlign w:val="superscript"/>
          <w:lang w:val="en-US"/>
        </w:rPr>
        <w:t>(8)</w:t>
      </w:r>
      <w:r w:rsidR="00836EE1">
        <w:rPr>
          <w:rFonts w:cs="Arial"/>
          <w:sz w:val="24"/>
          <w:szCs w:val="24"/>
          <w:lang w:val="en-US"/>
        </w:rPr>
        <w:t xml:space="preserve"> by </w:t>
      </w:r>
      <w:r w:rsidR="00A4618D" w:rsidRPr="000B2CDC">
        <w:rPr>
          <w:sz w:val="24"/>
          <w:szCs w:val="24"/>
          <w:lang w:bidi="en-US"/>
        </w:rPr>
        <w:t>expert physiotherapist</w:t>
      </w:r>
      <w:r w:rsidR="00A4618D">
        <w:rPr>
          <w:sz w:val="24"/>
          <w:szCs w:val="24"/>
          <w:lang w:bidi="en-US"/>
        </w:rPr>
        <w:t>,</w:t>
      </w:r>
      <w:r w:rsidR="00A4618D">
        <w:rPr>
          <w:rFonts w:cs="Arial"/>
          <w:sz w:val="24"/>
          <w:szCs w:val="24"/>
        </w:rPr>
        <w:t xml:space="preserve"> Christian Worsfold</w:t>
      </w:r>
      <w:r w:rsidR="00A4618D" w:rsidRPr="00D93348">
        <w:rPr>
          <w:rFonts w:eastAsia="Times New Roman"/>
          <w:b/>
          <w:color w:val="auto"/>
          <w:sz w:val="24"/>
          <w:szCs w:val="24"/>
          <w:lang w:eastAsia="en-US"/>
        </w:rPr>
        <w:t xml:space="preserve"> </w:t>
      </w:r>
      <w:r w:rsidR="00A4618D" w:rsidRPr="00D93348">
        <w:rPr>
          <w:rFonts w:cs="Arial"/>
          <w:sz w:val="24"/>
          <w:szCs w:val="24"/>
          <w:lang w:val="en-US"/>
        </w:rPr>
        <w:t>MSc PGDipManPhys MCSP MMACP</w:t>
      </w:r>
      <w:r w:rsidR="00A4618D">
        <w:rPr>
          <w:sz w:val="24"/>
          <w:szCs w:val="24"/>
          <w:lang w:bidi="en-US"/>
        </w:rPr>
        <w:t>.</w:t>
      </w:r>
    </w:p>
    <w:p w:rsidR="005177EF" w:rsidRPr="005177EF" w:rsidRDefault="005177EF" w:rsidP="009423C8">
      <w:pPr>
        <w:pStyle w:val="Body1"/>
        <w:spacing w:after="0" w:line="240" w:lineRule="auto"/>
        <w:rPr>
          <w:rFonts w:cs="Arial"/>
          <w:sz w:val="24"/>
          <w:szCs w:val="24"/>
        </w:rPr>
      </w:pPr>
    </w:p>
    <w:p w:rsidR="005F700B" w:rsidRPr="009423C8" w:rsidRDefault="005F700B" w:rsidP="009423C8">
      <w:pPr>
        <w:pStyle w:val="Body1"/>
        <w:spacing w:after="0" w:line="240" w:lineRule="auto"/>
        <w:rPr>
          <w:rFonts w:cs="Arial"/>
          <w:sz w:val="24"/>
          <w:szCs w:val="24"/>
        </w:rPr>
      </w:pPr>
    </w:p>
    <w:p w:rsidR="00183E68" w:rsidRPr="006766B0" w:rsidRDefault="004212B9" w:rsidP="005E4B8B">
      <w:pPr>
        <w:pStyle w:val="Body1"/>
        <w:pBdr>
          <w:top w:val="single" w:sz="4" w:space="1" w:color="auto"/>
          <w:left w:val="single" w:sz="4" w:space="4" w:color="auto"/>
          <w:bottom w:val="single" w:sz="4" w:space="1" w:color="auto"/>
          <w:right w:val="single" w:sz="4" w:space="4" w:color="auto"/>
        </w:pBdr>
        <w:shd w:val="clear" w:color="auto" w:fill="FFCC00"/>
        <w:spacing w:after="0" w:line="240" w:lineRule="auto"/>
        <w:rPr>
          <w:rFonts w:cs="Arial"/>
          <w:b/>
          <w:sz w:val="24"/>
          <w:szCs w:val="24"/>
        </w:rPr>
      </w:pPr>
      <w:r w:rsidRPr="006766B0">
        <w:rPr>
          <w:rFonts w:cs="Arial"/>
          <w:b/>
          <w:sz w:val="24"/>
          <w:szCs w:val="24"/>
        </w:rPr>
        <w:t>1.</w:t>
      </w:r>
      <w:r w:rsidRPr="006766B0">
        <w:rPr>
          <w:rFonts w:cs="Arial"/>
          <w:b/>
          <w:sz w:val="24"/>
          <w:szCs w:val="24"/>
        </w:rPr>
        <w:tab/>
      </w:r>
      <w:r w:rsidR="00F60B9A">
        <w:rPr>
          <w:rFonts w:cs="Arial"/>
          <w:b/>
          <w:sz w:val="24"/>
          <w:szCs w:val="24"/>
        </w:rPr>
        <w:t xml:space="preserve">Do you agree with the proposal to introduce mandatory fixed fees as set out </w:t>
      </w:r>
      <w:r w:rsidR="00F60B9A">
        <w:rPr>
          <w:rFonts w:cs="Arial"/>
          <w:b/>
          <w:sz w:val="24"/>
          <w:szCs w:val="24"/>
        </w:rPr>
        <w:tab/>
        <w:t>in Annex B for all initial medical reports?</w:t>
      </w:r>
    </w:p>
    <w:p w:rsidR="00183E68" w:rsidRPr="006766B0" w:rsidRDefault="00183E68" w:rsidP="005E4B8B">
      <w:pPr>
        <w:pStyle w:val="Body1"/>
        <w:spacing w:after="0" w:line="240" w:lineRule="auto"/>
        <w:rPr>
          <w:rFonts w:cs="Arial"/>
          <w:b/>
          <w:sz w:val="24"/>
          <w:szCs w:val="24"/>
        </w:rPr>
      </w:pPr>
    </w:p>
    <w:p w:rsidR="00A84893" w:rsidRPr="00E15487" w:rsidRDefault="00D17CD0" w:rsidP="00D17CD0">
      <w:pPr>
        <w:pStyle w:val="Body1"/>
        <w:spacing w:after="0" w:line="240" w:lineRule="auto"/>
        <w:ind w:left="709" w:hanging="709"/>
        <w:rPr>
          <w:rFonts w:cs="Arial"/>
          <w:sz w:val="24"/>
          <w:szCs w:val="24"/>
        </w:rPr>
      </w:pPr>
      <w:r>
        <w:rPr>
          <w:rFonts w:cs="Arial"/>
          <w:sz w:val="24"/>
          <w:szCs w:val="24"/>
        </w:rPr>
        <w:t>1.1</w:t>
      </w:r>
      <w:r>
        <w:rPr>
          <w:rFonts w:cs="Arial"/>
          <w:sz w:val="24"/>
          <w:szCs w:val="24"/>
        </w:rPr>
        <w:tab/>
      </w:r>
      <w:r w:rsidR="00E15487">
        <w:rPr>
          <w:rFonts w:cs="Arial"/>
          <w:sz w:val="24"/>
          <w:szCs w:val="24"/>
        </w:rPr>
        <w:t>The Chartered Society supports the proposal to introduce mandatory fixed fees for all initial medical reports.</w:t>
      </w:r>
    </w:p>
    <w:p w:rsidR="00901CCE" w:rsidRPr="006766B0" w:rsidRDefault="00901CCE" w:rsidP="005E4B8B">
      <w:pPr>
        <w:pStyle w:val="Body1"/>
        <w:spacing w:after="0" w:line="240" w:lineRule="auto"/>
        <w:ind w:left="709" w:hanging="709"/>
        <w:rPr>
          <w:rFonts w:cs="Arial"/>
          <w:sz w:val="24"/>
          <w:szCs w:val="24"/>
          <w:lang w:val="en-US"/>
        </w:rPr>
      </w:pPr>
    </w:p>
    <w:p w:rsidR="00E11561" w:rsidRDefault="00901CCE" w:rsidP="005E4B8B">
      <w:pPr>
        <w:pStyle w:val="Body1"/>
        <w:spacing w:after="0" w:line="240" w:lineRule="auto"/>
        <w:ind w:left="709" w:hanging="709"/>
        <w:rPr>
          <w:rFonts w:cs="Arial"/>
          <w:sz w:val="24"/>
          <w:szCs w:val="24"/>
          <w:lang w:val="en-US"/>
        </w:rPr>
      </w:pPr>
      <w:r w:rsidRPr="006766B0">
        <w:rPr>
          <w:rFonts w:cs="Arial"/>
          <w:sz w:val="24"/>
          <w:szCs w:val="24"/>
          <w:lang w:val="en-US"/>
        </w:rPr>
        <w:t>1.</w:t>
      </w:r>
      <w:r w:rsidR="00E15487">
        <w:rPr>
          <w:rFonts w:cs="Arial"/>
          <w:sz w:val="24"/>
          <w:szCs w:val="24"/>
          <w:lang w:val="en-US"/>
        </w:rPr>
        <w:t>2</w:t>
      </w:r>
      <w:r w:rsidRPr="006766B0">
        <w:rPr>
          <w:rFonts w:cs="Arial"/>
          <w:sz w:val="24"/>
          <w:szCs w:val="24"/>
          <w:lang w:val="en-US"/>
        </w:rPr>
        <w:tab/>
      </w:r>
      <w:r w:rsidR="00E15487">
        <w:rPr>
          <w:rFonts w:cs="Arial"/>
          <w:sz w:val="24"/>
          <w:szCs w:val="24"/>
          <w:lang w:val="en-US"/>
        </w:rPr>
        <w:t>While the majority of practicing physiotherapists are members of the Chartered Society of Physiotherapy, we would recommend that the table in Annex B be amended to say ‘HCPC registered Physiotherapist’, as opposed to ‘member of the Chartered Society of Physiotherapy’.</w:t>
      </w:r>
    </w:p>
    <w:p w:rsidR="002F7270" w:rsidRPr="006766B0" w:rsidRDefault="002F7270" w:rsidP="005E4B8B">
      <w:pPr>
        <w:pStyle w:val="Body1"/>
        <w:spacing w:after="0" w:line="240" w:lineRule="auto"/>
        <w:rPr>
          <w:rFonts w:cs="Arial"/>
          <w:sz w:val="24"/>
          <w:szCs w:val="24"/>
        </w:rPr>
      </w:pPr>
    </w:p>
    <w:p w:rsidR="00F55CC2" w:rsidRPr="006766B0" w:rsidRDefault="00F55CC2" w:rsidP="005E4B8B">
      <w:pPr>
        <w:pStyle w:val="Body1"/>
        <w:spacing w:after="0" w:line="240" w:lineRule="auto"/>
        <w:rPr>
          <w:rFonts w:cs="Arial"/>
          <w:sz w:val="24"/>
          <w:szCs w:val="24"/>
        </w:rPr>
      </w:pPr>
    </w:p>
    <w:p w:rsidR="00183E68" w:rsidRPr="006766B0" w:rsidRDefault="004212B9" w:rsidP="005E4B8B">
      <w:pPr>
        <w:pStyle w:val="Body1"/>
        <w:pBdr>
          <w:top w:val="single" w:sz="4" w:space="0" w:color="auto"/>
          <w:left w:val="single" w:sz="4" w:space="4" w:color="auto"/>
          <w:bottom w:val="single" w:sz="4" w:space="1" w:color="auto"/>
          <w:right w:val="single" w:sz="4" w:space="4" w:color="auto"/>
        </w:pBdr>
        <w:shd w:val="clear" w:color="auto" w:fill="FFCC00"/>
        <w:spacing w:after="0" w:line="240" w:lineRule="auto"/>
        <w:ind w:left="720" w:hanging="720"/>
        <w:rPr>
          <w:rFonts w:cs="Arial"/>
          <w:b/>
          <w:sz w:val="24"/>
          <w:szCs w:val="24"/>
        </w:rPr>
      </w:pPr>
      <w:r w:rsidRPr="006766B0">
        <w:rPr>
          <w:rFonts w:cs="Arial"/>
          <w:b/>
          <w:sz w:val="24"/>
          <w:szCs w:val="24"/>
        </w:rPr>
        <w:t>2.</w:t>
      </w:r>
      <w:r w:rsidRPr="006766B0">
        <w:rPr>
          <w:rFonts w:cs="Arial"/>
          <w:b/>
          <w:sz w:val="24"/>
          <w:szCs w:val="24"/>
        </w:rPr>
        <w:tab/>
      </w:r>
      <w:r w:rsidR="00F60B9A">
        <w:rPr>
          <w:rFonts w:cs="Arial"/>
          <w:b/>
          <w:sz w:val="24"/>
          <w:szCs w:val="24"/>
        </w:rPr>
        <w:t>Do you agree with the level of fixed fees for all initial medical reports as set out in Annex B?  If you do not agree with the level, please provide evidence for your argument.</w:t>
      </w:r>
    </w:p>
    <w:p w:rsidR="00183E68" w:rsidRPr="006766B0" w:rsidRDefault="00183E68" w:rsidP="005E4B8B">
      <w:pPr>
        <w:pStyle w:val="Body1"/>
        <w:spacing w:after="0" w:line="240" w:lineRule="auto"/>
        <w:rPr>
          <w:rFonts w:cs="Arial"/>
          <w:b/>
          <w:sz w:val="24"/>
          <w:szCs w:val="24"/>
        </w:rPr>
      </w:pPr>
    </w:p>
    <w:p w:rsidR="00264968" w:rsidRDefault="006021D0" w:rsidP="005E4B8B">
      <w:pPr>
        <w:pStyle w:val="Body1"/>
        <w:spacing w:after="0" w:line="240" w:lineRule="auto"/>
        <w:ind w:left="709" w:hanging="709"/>
        <w:rPr>
          <w:rFonts w:cs="Arial"/>
          <w:color w:val="auto"/>
          <w:sz w:val="24"/>
          <w:szCs w:val="24"/>
        </w:rPr>
      </w:pPr>
      <w:r w:rsidRPr="006766B0">
        <w:rPr>
          <w:rFonts w:cs="Arial"/>
          <w:color w:val="auto"/>
          <w:sz w:val="24"/>
          <w:szCs w:val="24"/>
        </w:rPr>
        <w:t>2.1</w:t>
      </w:r>
      <w:r w:rsidRPr="006766B0">
        <w:rPr>
          <w:rFonts w:cs="Arial"/>
          <w:color w:val="auto"/>
          <w:sz w:val="24"/>
          <w:szCs w:val="24"/>
        </w:rPr>
        <w:tab/>
      </w:r>
      <w:r w:rsidR="00E15487">
        <w:rPr>
          <w:rFonts w:cs="Arial"/>
          <w:sz w:val="24"/>
          <w:szCs w:val="24"/>
        </w:rPr>
        <w:t>The Chartered Society of Physiotherapy supports the proposed fixed fee of £180 for general practitioners and physiotherapists.</w:t>
      </w:r>
    </w:p>
    <w:p w:rsidR="00653187" w:rsidRDefault="00653187" w:rsidP="005E4B8B">
      <w:pPr>
        <w:pStyle w:val="Body1"/>
        <w:spacing w:after="0" w:line="240" w:lineRule="auto"/>
        <w:ind w:left="709" w:hanging="709"/>
        <w:rPr>
          <w:rFonts w:cs="Arial"/>
          <w:color w:val="auto"/>
          <w:sz w:val="24"/>
          <w:szCs w:val="24"/>
        </w:rPr>
      </w:pPr>
    </w:p>
    <w:p w:rsidR="00653187" w:rsidRDefault="00653187" w:rsidP="005E4B8B">
      <w:pPr>
        <w:pStyle w:val="Body1"/>
        <w:spacing w:after="0" w:line="240" w:lineRule="auto"/>
        <w:ind w:left="709" w:hanging="709"/>
        <w:rPr>
          <w:rFonts w:cs="Arial"/>
          <w:color w:val="auto"/>
          <w:sz w:val="24"/>
          <w:szCs w:val="24"/>
        </w:rPr>
      </w:pPr>
      <w:r>
        <w:rPr>
          <w:rFonts w:cs="Arial"/>
          <w:color w:val="auto"/>
          <w:sz w:val="24"/>
          <w:szCs w:val="24"/>
        </w:rPr>
        <w:t>2.2</w:t>
      </w:r>
      <w:r>
        <w:rPr>
          <w:rFonts w:cs="Arial"/>
          <w:color w:val="auto"/>
          <w:sz w:val="24"/>
          <w:szCs w:val="24"/>
        </w:rPr>
        <w:tab/>
      </w:r>
      <w:r w:rsidR="00E15487">
        <w:rPr>
          <w:rFonts w:cs="Arial"/>
          <w:sz w:val="24"/>
          <w:szCs w:val="24"/>
          <w:lang w:val="en-US"/>
        </w:rPr>
        <w:t>We would welcome provision for these fees to be increased in line with inflation, or reviewed on a regular basis</w:t>
      </w:r>
      <w:r w:rsidR="004731DF">
        <w:rPr>
          <w:rFonts w:cs="Arial"/>
          <w:sz w:val="24"/>
          <w:szCs w:val="24"/>
          <w:lang w:val="en-US"/>
        </w:rPr>
        <w:t xml:space="preserve"> to take account of such changes</w:t>
      </w:r>
      <w:r w:rsidR="00E15487">
        <w:rPr>
          <w:rFonts w:cs="Arial"/>
          <w:sz w:val="24"/>
          <w:szCs w:val="24"/>
          <w:lang w:val="en-US"/>
        </w:rPr>
        <w:t>.</w:t>
      </w:r>
    </w:p>
    <w:p w:rsidR="00B3085F" w:rsidRPr="006766B0" w:rsidRDefault="00B3085F" w:rsidP="00B3085F">
      <w:pPr>
        <w:pStyle w:val="Body1"/>
        <w:spacing w:after="0" w:line="240" w:lineRule="auto"/>
        <w:rPr>
          <w:rFonts w:cs="Arial"/>
          <w:color w:val="auto"/>
          <w:sz w:val="24"/>
          <w:szCs w:val="24"/>
        </w:rPr>
      </w:pPr>
    </w:p>
    <w:p w:rsidR="00183E68" w:rsidRPr="006766B0" w:rsidRDefault="00183E68" w:rsidP="00B3085F">
      <w:pPr>
        <w:pStyle w:val="Body1"/>
        <w:spacing w:after="0" w:line="240" w:lineRule="auto"/>
        <w:rPr>
          <w:rFonts w:cs="Arial"/>
          <w:color w:val="auto"/>
          <w:sz w:val="24"/>
          <w:szCs w:val="24"/>
        </w:rPr>
      </w:pPr>
    </w:p>
    <w:p w:rsidR="00183E68" w:rsidRPr="006766B0" w:rsidRDefault="004212B9" w:rsidP="005E4B8B">
      <w:pPr>
        <w:pStyle w:val="Body1"/>
        <w:pBdr>
          <w:top w:val="single" w:sz="4" w:space="1" w:color="auto"/>
          <w:left w:val="single" w:sz="4" w:space="4" w:color="auto"/>
          <w:bottom w:val="single" w:sz="4" w:space="1" w:color="auto"/>
          <w:right w:val="single" w:sz="4" w:space="4" w:color="auto"/>
        </w:pBdr>
        <w:shd w:val="clear" w:color="auto" w:fill="FFCC00"/>
        <w:spacing w:after="0" w:line="240" w:lineRule="auto"/>
        <w:ind w:left="720" w:hanging="720"/>
        <w:rPr>
          <w:rFonts w:cs="Arial"/>
          <w:b/>
          <w:sz w:val="24"/>
          <w:szCs w:val="24"/>
        </w:rPr>
      </w:pPr>
      <w:r w:rsidRPr="006766B0">
        <w:rPr>
          <w:rFonts w:cs="Arial"/>
          <w:b/>
          <w:sz w:val="24"/>
          <w:szCs w:val="24"/>
        </w:rPr>
        <w:t>3.</w:t>
      </w:r>
      <w:r w:rsidRPr="006766B0">
        <w:rPr>
          <w:rFonts w:cs="Arial"/>
          <w:b/>
          <w:sz w:val="24"/>
          <w:szCs w:val="24"/>
        </w:rPr>
        <w:tab/>
      </w:r>
      <w:r w:rsidR="00F60B9A">
        <w:rPr>
          <w:rFonts w:cs="Arial"/>
          <w:b/>
          <w:sz w:val="24"/>
          <w:szCs w:val="24"/>
        </w:rPr>
        <w:t>If the insurer submits a version of events, the defendant would need to give the insurer specific authority to do this.  We would therefore be grateful for views on how this can most appropriately be achieved, and on the provision of the defendant’s version of events more generally.</w:t>
      </w:r>
    </w:p>
    <w:p w:rsidR="00183E68" w:rsidRPr="006766B0" w:rsidRDefault="00183E68" w:rsidP="005E4B8B">
      <w:pPr>
        <w:pStyle w:val="Body1"/>
        <w:spacing w:after="0" w:line="240" w:lineRule="auto"/>
        <w:rPr>
          <w:rFonts w:cs="Arial"/>
          <w:b/>
          <w:sz w:val="24"/>
          <w:szCs w:val="24"/>
        </w:rPr>
      </w:pPr>
    </w:p>
    <w:p w:rsidR="0072351A" w:rsidRPr="006766B0" w:rsidRDefault="0072351A" w:rsidP="005E4B8B">
      <w:pPr>
        <w:pStyle w:val="Body1"/>
        <w:spacing w:after="0" w:line="240" w:lineRule="auto"/>
        <w:ind w:left="709" w:hanging="709"/>
        <w:rPr>
          <w:rFonts w:cs="Arial"/>
          <w:sz w:val="24"/>
          <w:szCs w:val="24"/>
        </w:rPr>
      </w:pPr>
      <w:r w:rsidRPr="006766B0">
        <w:rPr>
          <w:rFonts w:cs="Arial"/>
          <w:sz w:val="24"/>
          <w:szCs w:val="24"/>
        </w:rPr>
        <w:t>3.1</w:t>
      </w:r>
      <w:r w:rsidRPr="006766B0">
        <w:rPr>
          <w:rFonts w:cs="Arial"/>
          <w:sz w:val="24"/>
          <w:szCs w:val="24"/>
        </w:rPr>
        <w:tab/>
      </w:r>
      <w:r w:rsidR="00E11561" w:rsidRPr="006766B0">
        <w:rPr>
          <w:rFonts w:cs="Arial"/>
          <w:color w:val="auto"/>
          <w:sz w:val="24"/>
          <w:szCs w:val="24"/>
        </w:rPr>
        <w:t xml:space="preserve">  </w:t>
      </w:r>
      <w:r w:rsidR="00E15487">
        <w:rPr>
          <w:rFonts w:cs="Arial"/>
          <w:color w:val="auto"/>
          <w:sz w:val="24"/>
          <w:szCs w:val="24"/>
        </w:rPr>
        <w:t>The Chartered Society of Physiotherapy has no comment to make on this.</w:t>
      </w:r>
    </w:p>
    <w:p w:rsidR="002044BA" w:rsidRPr="006766B0" w:rsidRDefault="002044BA" w:rsidP="005E4B8B">
      <w:pPr>
        <w:pStyle w:val="Body1"/>
        <w:spacing w:after="0" w:line="240" w:lineRule="auto"/>
        <w:rPr>
          <w:rFonts w:cs="Arial"/>
          <w:sz w:val="24"/>
          <w:szCs w:val="24"/>
        </w:rPr>
      </w:pPr>
    </w:p>
    <w:p w:rsidR="002044BA" w:rsidRPr="006766B0" w:rsidRDefault="004212B9" w:rsidP="005E4B8B">
      <w:pPr>
        <w:pStyle w:val="Body1"/>
        <w:pBdr>
          <w:top w:val="single" w:sz="4" w:space="1" w:color="auto"/>
          <w:left w:val="single" w:sz="4" w:space="4" w:color="auto"/>
          <w:bottom w:val="single" w:sz="4" w:space="1" w:color="auto"/>
          <w:right w:val="single" w:sz="4" w:space="4" w:color="auto"/>
        </w:pBdr>
        <w:shd w:val="clear" w:color="auto" w:fill="FFCC00"/>
        <w:spacing w:after="0" w:line="240" w:lineRule="auto"/>
        <w:ind w:left="720" w:hanging="720"/>
        <w:rPr>
          <w:rFonts w:cs="Arial"/>
          <w:b/>
          <w:sz w:val="24"/>
          <w:szCs w:val="24"/>
        </w:rPr>
      </w:pPr>
      <w:r w:rsidRPr="006766B0">
        <w:rPr>
          <w:rFonts w:cs="Arial"/>
          <w:b/>
          <w:sz w:val="24"/>
          <w:szCs w:val="24"/>
        </w:rPr>
        <w:lastRenderedPageBreak/>
        <w:t>4.</w:t>
      </w:r>
      <w:r w:rsidRPr="006766B0">
        <w:rPr>
          <w:rFonts w:cs="Arial"/>
          <w:b/>
          <w:sz w:val="24"/>
          <w:szCs w:val="24"/>
        </w:rPr>
        <w:tab/>
      </w:r>
      <w:r w:rsidR="00F60B9A">
        <w:rPr>
          <w:rFonts w:cs="Arial"/>
          <w:b/>
          <w:sz w:val="24"/>
          <w:szCs w:val="24"/>
        </w:rPr>
        <w:t>Do you agree with the proposal that claimant and defendant representatives may only commission a specified proportion of medical reports via any give intermediary?  If so, what should the proportion be and why?</w:t>
      </w:r>
    </w:p>
    <w:p w:rsidR="002044BA" w:rsidRPr="006766B0" w:rsidRDefault="002044BA" w:rsidP="005E4B8B">
      <w:pPr>
        <w:pStyle w:val="Body1"/>
        <w:spacing w:after="0" w:line="240" w:lineRule="auto"/>
        <w:rPr>
          <w:rFonts w:cs="Arial"/>
          <w:b/>
          <w:sz w:val="24"/>
          <w:szCs w:val="24"/>
        </w:rPr>
      </w:pPr>
    </w:p>
    <w:p w:rsidR="00901CCE" w:rsidRDefault="00E84929" w:rsidP="005E4B8B">
      <w:pPr>
        <w:pStyle w:val="Body1"/>
        <w:spacing w:after="0" w:line="240" w:lineRule="auto"/>
        <w:ind w:left="709" w:hanging="709"/>
        <w:rPr>
          <w:rFonts w:cs="Arial"/>
          <w:color w:val="auto"/>
          <w:sz w:val="24"/>
          <w:szCs w:val="24"/>
          <w:lang w:val="en-US"/>
        </w:rPr>
      </w:pPr>
      <w:r w:rsidRPr="006766B0">
        <w:rPr>
          <w:rFonts w:cs="Arial"/>
          <w:color w:val="auto"/>
          <w:sz w:val="24"/>
          <w:szCs w:val="24"/>
        </w:rPr>
        <w:t>4.1</w:t>
      </w:r>
      <w:r w:rsidRPr="006766B0">
        <w:rPr>
          <w:rFonts w:cs="Arial"/>
          <w:color w:val="auto"/>
          <w:sz w:val="24"/>
          <w:szCs w:val="24"/>
        </w:rPr>
        <w:tab/>
      </w:r>
      <w:r w:rsidR="00E15487">
        <w:rPr>
          <w:rFonts w:cs="Arial"/>
          <w:color w:val="auto"/>
          <w:sz w:val="24"/>
          <w:szCs w:val="24"/>
        </w:rPr>
        <w:t>The Chartered Society of Physiotherapy supports the proposal</w:t>
      </w:r>
      <w:r w:rsidR="000F420F">
        <w:rPr>
          <w:rFonts w:cs="Arial"/>
          <w:color w:val="auto"/>
          <w:sz w:val="24"/>
          <w:szCs w:val="24"/>
        </w:rPr>
        <w:t xml:space="preserve"> to introduce a prohibition on e</w:t>
      </w:r>
      <w:r w:rsidR="00E15487">
        <w:rPr>
          <w:rFonts w:cs="Arial"/>
          <w:color w:val="auto"/>
          <w:sz w:val="24"/>
          <w:szCs w:val="24"/>
        </w:rPr>
        <w:t>ither party having a financial interest in an intermediary through which a medical report is obtained, however, we do not have a view on the mechanism by which this should be achieved.</w:t>
      </w:r>
    </w:p>
    <w:p w:rsidR="00901CCE" w:rsidRDefault="00901CCE" w:rsidP="005E4B8B">
      <w:pPr>
        <w:pStyle w:val="Body1"/>
        <w:spacing w:after="0" w:line="240" w:lineRule="auto"/>
        <w:rPr>
          <w:rFonts w:cs="Arial"/>
          <w:color w:val="auto"/>
          <w:sz w:val="24"/>
          <w:szCs w:val="24"/>
        </w:rPr>
      </w:pPr>
    </w:p>
    <w:p w:rsidR="006F167E" w:rsidRPr="006766B0" w:rsidRDefault="006F167E" w:rsidP="005E4B8B">
      <w:pPr>
        <w:pStyle w:val="Body1"/>
        <w:spacing w:after="0" w:line="240" w:lineRule="auto"/>
        <w:rPr>
          <w:rFonts w:cs="Arial"/>
          <w:color w:val="auto"/>
          <w:sz w:val="24"/>
          <w:szCs w:val="24"/>
        </w:rPr>
      </w:pPr>
    </w:p>
    <w:p w:rsidR="00183E68" w:rsidRPr="006766B0" w:rsidRDefault="004212B9" w:rsidP="005E4B8B">
      <w:pPr>
        <w:pStyle w:val="Body1"/>
        <w:pBdr>
          <w:top w:val="single" w:sz="4" w:space="1" w:color="auto"/>
          <w:left w:val="single" w:sz="4" w:space="4" w:color="auto"/>
          <w:bottom w:val="single" w:sz="4" w:space="1" w:color="auto"/>
          <w:right w:val="single" w:sz="4" w:space="4" w:color="auto"/>
        </w:pBdr>
        <w:shd w:val="clear" w:color="auto" w:fill="FFCC00"/>
        <w:spacing w:after="0" w:line="240" w:lineRule="auto"/>
        <w:ind w:left="720" w:hanging="720"/>
        <w:rPr>
          <w:rFonts w:cs="Arial"/>
          <w:b/>
          <w:sz w:val="24"/>
          <w:szCs w:val="24"/>
        </w:rPr>
      </w:pPr>
      <w:r w:rsidRPr="006766B0">
        <w:rPr>
          <w:rFonts w:cs="Arial"/>
          <w:b/>
          <w:sz w:val="24"/>
          <w:szCs w:val="24"/>
        </w:rPr>
        <w:t>5.</w:t>
      </w:r>
      <w:r w:rsidRPr="006766B0">
        <w:rPr>
          <w:rFonts w:cs="Arial"/>
          <w:b/>
          <w:sz w:val="24"/>
          <w:szCs w:val="24"/>
        </w:rPr>
        <w:tab/>
      </w:r>
      <w:r w:rsidR="00F60B9A">
        <w:rPr>
          <w:rFonts w:cs="Arial"/>
          <w:b/>
          <w:sz w:val="24"/>
          <w:szCs w:val="24"/>
        </w:rPr>
        <w:t>Do you agree with the proposal that representatives should be required to commission reports on a rota basis from a variety of intermediaries?</w:t>
      </w:r>
    </w:p>
    <w:p w:rsidR="00246688" w:rsidRPr="006766B0" w:rsidRDefault="00246688" w:rsidP="005E4B8B">
      <w:pPr>
        <w:pStyle w:val="Body1"/>
        <w:spacing w:after="0" w:line="240" w:lineRule="auto"/>
        <w:rPr>
          <w:rFonts w:cs="Arial"/>
          <w:b/>
          <w:sz w:val="24"/>
          <w:szCs w:val="24"/>
        </w:rPr>
      </w:pPr>
    </w:p>
    <w:p w:rsidR="00901CCE" w:rsidRPr="006766B0" w:rsidRDefault="00473350" w:rsidP="005E4B8B">
      <w:pPr>
        <w:ind w:left="709" w:hanging="709"/>
        <w:outlineLvl w:val="0"/>
        <w:rPr>
          <w:rFonts w:ascii="Arial" w:eastAsia="Arial Unicode MS" w:hAnsi="Arial" w:cs="Arial"/>
          <w:color w:val="000000"/>
          <w:u w:color="000000"/>
        </w:rPr>
      </w:pPr>
      <w:r w:rsidRPr="006766B0">
        <w:rPr>
          <w:rFonts w:ascii="Arial" w:eastAsia="Arial Unicode MS" w:hAnsi="Arial" w:cs="Arial"/>
          <w:color w:val="000000"/>
          <w:u w:color="000000"/>
        </w:rPr>
        <w:t>5.1</w:t>
      </w:r>
      <w:r w:rsidRPr="006766B0">
        <w:rPr>
          <w:rFonts w:ascii="Arial" w:eastAsia="Arial Unicode MS" w:hAnsi="Arial" w:cs="Arial"/>
          <w:color w:val="000000"/>
          <w:u w:color="000000"/>
        </w:rPr>
        <w:tab/>
      </w:r>
      <w:r w:rsidR="00E15487">
        <w:rPr>
          <w:rFonts w:ascii="Arial" w:eastAsia="Arial Unicode MS" w:hAnsi="Arial" w:cs="Arial"/>
          <w:color w:val="000000"/>
          <w:u w:color="000000"/>
        </w:rPr>
        <w:t>As explained in 4.1 above, the Chartered Society of Physiothera</w:t>
      </w:r>
      <w:r w:rsidR="002F5169">
        <w:rPr>
          <w:rFonts w:ascii="Arial" w:eastAsia="Arial Unicode MS" w:hAnsi="Arial" w:cs="Arial"/>
          <w:color w:val="000000"/>
          <w:u w:color="000000"/>
        </w:rPr>
        <w:t>py has no view on the mechanism</w:t>
      </w:r>
      <w:r w:rsidR="00E15487">
        <w:rPr>
          <w:rFonts w:ascii="Arial" w:eastAsia="Arial Unicode MS" w:hAnsi="Arial" w:cs="Arial"/>
          <w:color w:val="000000"/>
          <w:u w:color="000000"/>
        </w:rPr>
        <w:t xml:space="preserve"> by</w:t>
      </w:r>
      <w:r w:rsidR="002F5169">
        <w:rPr>
          <w:rFonts w:ascii="Arial" w:eastAsia="Arial Unicode MS" w:hAnsi="Arial" w:cs="Arial"/>
          <w:color w:val="000000"/>
          <w:u w:color="000000"/>
        </w:rPr>
        <w:t xml:space="preserve"> which financial conflicts of interest are avoided.</w:t>
      </w:r>
    </w:p>
    <w:p w:rsidR="00653187" w:rsidRPr="006766B0" w:rsidRDefault="00653187" w:rsidP="005E4B8B">
      <w:pPr>
        <w:pStyle w:val="Body1"/>
        <w:spacing w:after="0" w:line="240" w:lineRule="auto"/>
        <w:rPr>
          <w:rFonts w:cs="Arial"/>
          <w:sz w:val="24"/>
          <w:szCs w:val="24"/>
        </w:rPr>
      </w:pPr>
    </w:p>
    <w:p w:rsidR="00473350" w:rsidRPr="006766B0" w:rsidRDefault="00473350" w:rsidP="005E4B8B">
      <w:pPr>
        <w:pStyle w:val="Body1"/>
        <w:spacing w:after="0" w:line="240" w:lineRule="auto"/>
        <w:rPr>
          <w:rFonts w:cs="Arial"/>
          <w:sz w:val="24"/>
          <w:szCs w:val="24"/>
        </w:rPr>
      </w:pPr>
    </w:p>
    <w:p w:rsidR="005F700B" w:rsidRPr="006766B0" w:rsidRDefault="00CE3526" w:rsidP="005E4B8B">
      <w:pPr>
        <w:pStyle w:val="Body1"/>
        <w:pBdr>
          <w:top w:val="single" w:sz="4" w:space="1" w:color="auto"/>
          <w:left w:val="single" w:sz="4" w:space="4" w:color="auto"/>
          <w:bottom w:val="single" w:sz="4" w:space="1" w:color="auto"/>
          <w:right w:val="single" w:sz="4" w:space="4" w:color="auto"/>
        </w:pBdr>
        <w:shd w:val="clear" w:color="auto" w:fill="FFCC00"/>
        <w:spacing w:after="0" w:line="240" w:lineRule="auto"/>
        <w:rPr>
          <w:rFonts w:cs="Arial"/>
          <w:b/>
          <w:sz w:val="24"/>
          <w:szCs w:val="24"/>
        </w:rPr>
      </w:pPr>
      <w:r>
        <w:rPr>
          <w:rFonts w:cs="Arial"/>
          <w:b/>
          <w:sz w:val="24"/>
          <w:szCs w:val="24"/>
        </w:rPr>
        <w:t>6.</w:t>
      </w:r>
      <w:r w:rsidR="00F60B9A">
        <w:rPr>
          <w:rFonts w:cs="Arial"/>
          <w:b/>
          <w:sz w:val="24"/>
          <w:szCs w:val="24"/>
        </w:rPr>
        <w:tab/>
        <w:t xml:space="preserve">Do you have any other proposals as to how such independence could best be </w:t>
      </w:r>
      <w:r w:rsidR="00F60B9A">
        <w:rPr>
          <w:rFonts w:cs="Arial"/>
          <w:b/>
          <w:sz w:val="24"/>
          <w:szCs w:val="24"/>
        </w:rPr>
        <w:tab/>
        <w:t>secured?</w:t>
      </w:r>
    </w:p>
    <w:p w:rsidR="005F700B" w:rsidRPr="006766B0" w:rsidRDefault="005F700B" w:rsidP="005E4B8B">
      <w:pPr>
        <w:pStyle w:val="Body1"/>
        <w:spacing w:after="0" w:line="240" w:lineRule="auto"/>
        <w:rPr>
          <w:rFonts w:cs="Arial"/>
          <w:b/>
          <w:color w:val="auto"/>
          <w:sz w:val="24"/>
          <w:szCs w:val="24"/>
        </w:rPr>
      </w:pPr>
    </w:p>
    <w:p w:rsidR="00341333" w:rsidRPr="006766B0" w:rsidRDefault="00473350" w:rsidP="005E4B8B">
      <w:pPr>
        <w:pStyle w:val="Body1"/>
        <w:spacing w:after="0" w:line="240" w:lineRule="auto"/>
        <w:ind w:left="709" w:hanging="709"/>
        <w:rPr>
          <w:rFonts w:cs="Arial"/>
          <w:sz w:val="24"/>
          <w:szCs w:val="24"/>
        </w:rPr>
      </w:pPr>
      <w:r w:rsidRPr="006766B0">
        <w:rPr>
          <w:rFonts w:cs="Arial"/>
          <w:color w:val="auto"/>
          <w:sz w:val="24"/>
          <w:szCs w:val="24"/>
          <w:lang w:val="en-US"/>
        </w:rPr>
        <w:t>6.1</w:t>
      </w:r>
      <w:r w:rsidRPr="006766B0">
        <w:rPr>
          <w:rFonts w:cs="Arial"/>
          <w:color w:val="auto"/>
          <w:sz w:val="24"/>
          <w:szCs w:val="24"/>
          <w:lang w:val="en-US"/>
        </w:rPr>
        <w:tab/>
      </w:r>
      <w:r w:rsidR="002F5169" w:rsidRPr="002F5169">
        <w:rPr>
          <w:rFonts w:cs="Arial"/>
          <w:color w:val="auto"/>
          <w:sz w:val="24"/>
          <w:szCs w:val="24"/>
          <w:lang w:val="en-US"/>
        </w:rPr>
        <w:t>As explained in 4.1 above, the Chartered Society of Physiotherapy has no view on the mechanism by which financial conflicts of interest are avoided.</w:t>
      </w:r>
    </w:p>
    <w:p w:rsidR="007E4555" w:rsidRDefault="007E4555" w:rsidP="005E4B8B">
      <w:pPr>
        <w:pStyle w:val="Body1"/>
        <w:spacing w:after="0" w:line="240" w:lineRule="auto"/>
        <w:rPr>
          <w:rFonts w:cs="Arial"/>
          <w:sz w:val="24"/>
          <w:szCs w:val="24"/>
        </w:rPr>
      </w:pPr>
    </w:p>
    <w:p w:rsidR="00BF1FB7" w:rsidRPr="006766B0" w:rsidRDefault="00BF1FB7" w:rsidP="005E4B8B">
      <w:pPr>
        <w:pStyle w:val="Body1"/>
        <w:spacing w:after="0" w:line="240" w:lineRule="auto"/>
        <w:rPr>
          <w:rFonts w:cs="Arial"/>
          <w:sz w:val="24"/>
          <w:szCs w:val="24"/>
        </w:rPr>
      </w:pPr>
    </w:p>
    <w:p w:rsidR="007E4555" w:rsidRPr="006766B0" w:rsidRDefault="004212B9" w:rsidP="005E4B8B">
      <w:pPr>
        <w:pStyle w:val="Body1"/>
        <w:pBdr>
          <w:top w:val="single" w:sz="4" w:space="1" w:color="auto"/>
          <w:left w:val="single" w:sz="4" w:space="4" w:color="auto"/>
          <w:bottom w:val="single" w:sz="4" w:space="1" w:color="auto"/>
          <w:right w:val="single" w:sz="4" w:space="4" w:color="auto"/>
        </w:pBdr>
        <w:shd w:val="clear" w:color="auto" w:fill="FFCC00"/>
        <w:spacing w:after="0" w:line="240" w:lineRule="auto"/>
        <w:ind w:left="720" w:hanging="720"/>
        <w:rPr>
          <w:rFonts w:cs="Arial"/>
          <w:b/>
          <w:sz w:val="24"/>
          <w:szCs w:val="24"/>
        </w:rPr>
      </w:pPr>
      <w:r w:rsidRPr="006766B0">
        <w:rPr>
          <w:rFonts w:cs="Arial"/>
          <w:b/>
          <w:sz w:val="24"/>
          <w:szCs w:val="24"/>
        </w:rPr>
        <w:t>7.</w:t>
      </w:r>
      <w:r w:rsidRPr="006766B0">
        <w:rPr>
          <w:rFonts w:cs="Arial"/>
          <w:b/>
          <w:sz w:val="24"/>
          <w:szCs w:val="24"/>
        </w:rPr>
        <w:tab/>
      </w:r>
      <w:r w:rsidR="00F60B9A">
        <w:rPr>
          <w:rFonts w:cs="Arial"/>
          <w:b/>
          <w:sz w:val="24"/>
          <w:szCs w:val="24"/>
        </w:rPr>
        <w:t>Do you agree with the proposal that the cost of the report is not recoverable if the report is commissioned outside the fixed fee scheme?</w:t>
      </w:r>
    </w:p>
    <w:p w:rsidR="007E4555" w:rsidRPr="006766B0" w:rsidRDefault="007E4555" w:rsidP="005E4B8B">
      <w:pPr>
        <w:pStyle w:val="Body1"/>
        <w:spacing w:after="0" w:line="240" w:lineRule="auto"/>
        <w:rPr>
          <w:rFonts w:cs="Arial"/>
          <w:b/>
          <w:sz w:val="24"/>
          <w:szCs w:val="24"/>
        </w:rPr>
      </w:pPr>
    </w:p>
    <w:p w:rsidR="0047483E" w:rsidRPr="006766B0" w:rsidRDefault="0047483E" w:rsidP="00435CA8">
      <w:pPr>
        <w:pStyle w:val="Body1"/>
        <w:spacing w:after="0" w:line="240" w:lineRule="auto"/>
        <w:ind w:left="709" w:hanging="709"/>
        <w:rPr>
          <w:rFonts w:cs="Arial"/>
          <w:sz w:val="24"/>
          <w:szCs w:val="24"/>
        </w:rPr>
      </w:pPr>
      <w:r w:rsidRPr="006766B0">
        <w:rPr>
          <w:rFonts w:cs="Arial"/>
          <w:color w:val="000000" w:themeColor="text1"/>
          <w:sz w:val="24"/>
          <w:szCs w:val="24"/>
        </w:rPr>
        <w:t>7.1</w:t>
      </w:r>
      <w:r w:rsidRPr="006766B0">
        <w:rPr>
          <w:rFonts w:cs="Arial"/>
          <w:color w:val="000000" w:themeColor="text1"/>
          <w:sz w:val="24"/>
          <w:szCs w:val="24"/>
        </w:rPr>
        <w:tab/>
      </w:r>
      <w:r w:rsidR="002F5169">
        <w:rPr>
          <w:rFonts w:cs="Arial"/>
          <w:color w:val="000000" w:themeColor="text1"/>
          <w:sz w:val="24"/>
          <w:szCs w:val="24"/>
        </w:rPr>
        <w:t>The Chartered Society of Physiotherapy would support the proposal for the cost of the report to be non recoverable if the report is commissioned outside of the fixed fee scheme.</w:t>
      </w:r>
    </w:p>
    <w:p w:rsidR="00653187" w:rsidRPr="006766B0" w:rsidRDefault="00653187" w:rsidP="005E4B8B">
      <w:pPr>
        <w:pStyle w:val="Body1"/>
        <w:spacing w:after="0" w:line="240" w:lineRule="auto"/>
        <w:ind w:left="709" w:hanging="709"/>
        <w:rPr>
          <w:rFonts w:cs="Arial"/>
          <w:color w:val="000000" w:themeColor="text1"/>
          <w:sz w:val="24"/>
          <w:szCs w:val="24"/>
        </w:rPr>
      </w:pPr>
    </w:p>
    <w:p w:rsidR="00607223" w:rsidRPr="006766B0" w:rsidRDefault="00607223" w:rsidP="005E4B8B">
      <w:pPr>
        <w:pStyle w:val="Body1"/>
        <w:spacing w:after="0" w:line="240" w:lineRule="auto"/>
        <w:rPr>
          <w:rFonts w:cs="Arial"/>
          <w:color w:val="000000" w:themeColor="text1"/>
          <w:sz w:val="24"/>
          <w:szCs w:val="24"/>
        </w:rPr>
      </w:pPr>
    </w:p>
    <w:p w:rsidR="005243ED" w:rsidRPr="006766B0" w:rsidRDefault="004212B9" w:rsidP="005E4B8B">
      <w:pPr>
        <w:pStyle w:val="Body1"/>
        <w:pBdr>
          <w:top w:val="single" w:sz="4" w:space="1" w:color="auto"/>
          <w:left w:val="single" w:sz="4" w:space="4" w:color="auto"/>
          <w:bottom w:val="single" w:sz="4" w:space="1" w:color="auto"/>
          <w:right w:val="single" w:sz="4" w:space="4" w:color="auto"/>
        </w:pBdr>
        <w:shd w:val="clear" w:color="auto" w:fill="FFCC00"/>
        <w:spacing w:after="0" w:line="240" w:lineRule="auto"/>
        <w:rPr>
          <w:rFonts w:cs="Arial"/>
          <w:b/>
          <w:sz w:val="24"/>
          <w:szCs w:val="24"/>
        </w:rPr>
      </w:pPr>
      <w:r w:rsidRPr="006766B0">
        <w:rPr>
          <w:rFonts w:cs="Arial"/>
          <w:b/>
          <w:sz w:val="24"/>
          <w:szCs w:val="24"/>
        </w:rPr>
        <w:t>8.</w:t>
      </w:r>
      <w:r w:rsidRPr="006766B0">
        <w:rPr>
          <w:rFonts w:cs="Arial"/>
          <w:b/>
          <w:sz w:val="24"/>
          <w:szCs w:val="24"/>
        </w:rPr>
        <w:tab/>
      </w:r>
      <w:r w:rsidR="00F60B9A">
        <w:rPr>
          <w:rFonts w:cs="Arial"/>
          <w:b/>
          <w:sz w:val="24"/>
          <w:szCs w:val="24"/>
        </w:rPr>
        <w:t>Do you agree that the above proposal is a sufficient deterrent?</w:t>
      </w:r>
    </w:p>
    <w:p w:rsidR="005243ED" w:rsidRPr="006766B0" w:rsidRDefault="005243ED" w:rsidP="005E4B8B">
      <w:pPr>
        <w:pStyle w:val="Body1"/>
        <w:spacing w:after="0" w:line="240" w:lineRule="auto"/>
        <w:rPr>
          <w:rFonts w:cs="Arial"/>
          <w:b/>
          <w:color w:val="auto"/>
          <w:sz w:val="24"/>
          <w:szCs w:val="24"/>
        </w:rPr>
      </w:pPr>
    </w:p>
    <w:p w:rsidR="00635441" w:rsidRPr="006766B0" w:rsidRDefault="00E734E5" w:rsidP="005E4B8B">
      <w:pPr>
        <w:ind w:left="720" w:hanging="720"/>
        <w:rPr>
          <w:rFonts w:ascii="Arial" w:eastAsia="Arial" w:hAnsi="Arial" w:cs="Arial"/>
          <w:lang w:val="en-GB" w:bidi="en-US"/>
        </w:rPr>
      </w:pPr>
      <w:r w:rsidRPr="006766B0">
        <w:rPr>
          <w:rFonts w:ascii="Arial" w:eastAsia="Arial" w:hAnsi="Arial" w:cs="Arial"/>
          <w:lang w:val="en-GB" w:bidi="en-US"/>
        </w:rPr>
        <w:t>8.1</w:t>
      </w:r>
      <w:r w:rsidR="004212B9" w:rsidRPr="006766B0">
        <w:rPr>
          <w:rFonts w:ascii="Arial" w:eastAsia="Arial" w:hAnsi="Arial" w:cs="Arial"/>
          <w:lang w:val="en-GB" w:bidi="en-US"/>
        </w:rPr>
        <w:tab/>
      </w:r>
      <w:r w:rsidR="002F5169">
        <w:rPr>
          <w:rFonts w:ascii="Arial" w:eastAsia="Arial" w:hAnsi="Arial" w:cs="Arial"/>
          <w:lang w:val="en-GB" w:bidi="en-US"/>
        </w:rPr>
        <w:t>The Chartered Society of Physiotherapy does not have a view on whether the cost of the report being non recoverable would be a sufficient deterrent.</w:t>
      </w:r>
    </w:p>
    <w:p w:rsidR="00653187" w:rsidRPr="006766B0" w:rsidRDefault="00653187" w:rsidP="005E4B8B">
      <w:pPr>
        <w:ind w:left="720" w:hanging="720"/>
        <w:rPr>
          <w:rFonts w:ascii="Arial" w:eastAsia="Arial" w:hAnsi="Arial" w:cs="Arial"/>
          <w:lang w:val="en-GB" w:bidi="en-US"/>
        </w:rPr>
      </w:pPr>
    </w:p>
    <w:p w:rsidR="005F71D1" w:rsidRPr="006766B0" w:rsidRDefault="005F71D1" w:rsidP="005E4B8B">
      <w:pPr>
        <w:pStyle w:val="Body1"/>
        <w:spacing w:after="0" w:line="240" w:lineRule="auto"/>
        <w:ind w:left="709" w:hanging="709"/>
        <w:rPr>
          <w:rFonts w:cs="Arial"/>
          <w:color w:val="auto"/>
          <w:sz w:val="24"/>
          <w:szCs w:val="24"/>
          <w:lang w:val="en-US"/>
        </w:rPr>
      </w:pPr>
    </w:p>
    <w:p w:rsidR="00B27955" w:rsidRPr="006766B0" w:rsidRDefault="00B27955" w:rsidP="00B27955">
      <w:pPr>
        <w:pStyle w:val="Body1"/>
        <w:pBdr>
          <w:top w:val="single" w:sz="4" w:space="1" w:color="auto"/>
          <w:left w:val="single" w:sz="4" w:space="4" w:color="auto"/>
          <w:bottom w:val="single" w:sz="4" w:space="1" w:color="auto"/>
          <w:right w:val="single" w:sz="4" w:space="4" w:color="auto"/>
        </w:pBdr>
        <w:shd w:val="clear" w:color="auto" w:fill="FFCC00"/>
        <w:spacing w:after="0" w:line="240" w:lineRule="auto"/>
        <w:rPr>
          <w:rFonts w:cs="Arial"/>
          <w:b/>
          <w:sz w:val="24"/>
          <w:szCs w:val="24"/>
        </w:rPr>
      </w:pPr>
      <w:r w:rsidRPr="006766B0">
        <w:rPr>
          <w:rFonts w:cs="Arial"/>
          <w:b/>
          <w:sz w:val="24"/>
          <w:szCs w:val="24"/>
        </w:rPr>
        <w:t>9.</w:t>
      </w:r>
      <w:r w:rsidRPr="006766B0">
        <w:rPr>
          <w:rFonts w:cs="Arial"/>
          <w:b/>
          <w:sz w:val="24"/>
          <w:szCs w:val="24"/>
        </w:rPr>
        <w:tab/>
      </w:r>
      <w:r w:rsidR="00F60B9A">
        <w:rPr>
          <w:rFonts w:cs="Arial"/>
          <w:b/>
          <w:sz w:val="24"/>
          <w:szCs w:val="24"/>
        </w:rPr>
        <w:t xml:space="preserve">Do you agree with the proposal that a pre medical offer could be made if a </w:t>
      </w:r>
      <w:r w:rsidR="00A87FF1">
        <w:rPr>
          <w:rFonts w:cs="Arial"/>
          <w:b/>
          <w:sz w:val="24"/>
          <w:szCs w:val="24"/>
        </w:rPr>
        <w:tab/>
      </w:r>
      <w:r w:rsidR="00F60B9A">
        <w:rPr>
          <w:rFonts w:cs="Arial"/>
          <w:b/>
          <w:sz w:val="24"/>
          <w:szCs w:val="24"/>
        </w:rPr>
        <w:t>report is commissioned outside the fixed fee scheme?</w:t>
      </w:r>
    </w:p>
    <w:p w:rsidR="00B27955" w:rsidRPr="006766B0" w:rsidRDefault="00B27955" w:rsidP="00B27955">
      <w:pPr>
        <w:pStyle w:val="Body1"/>
        <w:spacing w:after="0" w:line="240" w:lineRule="auto"/>
        <w:rPr>
          <w:rFonts w:cs="Arial"/>
          <w:b/>
          <w:color w:val="auto"/>
          <w:sz w:val="24"/>
          <w:szCs w:val="24"/>
        </w:rPr>
      </w:pPr>
    </w:p>
    <w:p w:rsidR="00D17CD0" w:rsidRDefault="00B27955" w:rsidP="00B27955">
      <w:pPr>
        <w:ind w:left="720" w:hanging="720"/>
        <w:rPr>
          <w:rFonts w:ascii="Arial" w:eastAsia="Arial" w:hAnsi="Arial" w:cs="Arial"/>
          <w:lang w:bidi="en-US"/>
        </w:rPr>
      </w:pPr>
      <w:r w:rsidRPr="006766B0">
        <w:rPr>
          <w:rFonts w:ascii="Arial" w:eastAsia="Arial" w:hAnsi="Arial" w:cs="Arial"/>
          <w:lang w:val="en-GB" w:bidi="en-US"/>
        </w:rPr>
        <w:t>9.1</w:t>
      </w:r>
      <w:r w:rsidRPr="006766B0">
        <w:rPr>
          <w:rFonts w:ascii="Arial" w:eastAsia="Arial" w:hAnsi="Arial" w:cs="Arial"/>
          <w:lang w:val="en-GB" w:bidi="en-US"/>
        </w:rPr>
        <w:tab/>
      </w:r>
      <w:r w:rsidR="002F5169">
        <w:rPr>
          <w:rFonts w:ascii="Arial" w:eastAsia="Arial" w:hAnsi="Arial" w:cs="Arial"/>
          <w:lang w:val="en-GB" w:bidi="en-US"/>
        </w:rPr>
        <w:t>The Chartered Society of Physiotherapy supports moves to prohibit pre medical offers and therefore would not support this proposal.</w:t>
      </w:r>
    </w:p>
    <w:p w:rsidR="00B27955" w:rsidRPr="006766B0" w:rsidRDefault="00B27955" w:rsidP="00B27955">
      <w:pPr>
        <w:ind w:left="720" w:hanging="720"/>
        <w:rPr>
          <w:rFonts w:ascii="Arial" w:eastAsia="Arial" w:hAnsi="Arial" w:cs="Arial"/>
          <w:lang w:val="en-GB" w:bidi="en-US"/>
        </w:rPr>
      </w:pPr>
    </w:p>
    <w:p w:rsidR="00B27955" w:rsidRPr="006766B0" w:rsidRDefault="00B27955" w:rsidP="005E4B8B">
      <w:pPr>
        <w:pStyle w:val="Body1"/>
        <w:spacing w:after="0" w:line="240" w:lineRule="auto"/>
        <w:ind w:left="709" w:hanging="709"/>
        <w:rPr>
          <w:rFonts w:cs="Arial"/>
          <w:color w:val="auto"/>
          <w:sz w:val="24"/>
          <w:szCs w:val="24"/>
          <w:lang w:val="en-US"/>
        </w:rPr>
      </w:pPr>
    </w:p>
    <w:p w:rsidR="00B27955" w:rsidRPr="006766B0" w:rsidRDefault="00B27955" w:rsidP="00B27955">
      <w:pPr>
        <w:pStyle w:val="Body1"/>
        <w:pBdr>
          <w:top w:val="single" w:sz="4" w:space="1" w:color="auto"/>
          <w:left w:val="single" w:sz="4" w:space="4" w:color="auto"/>
          <w:bottom w:val="single" w:sz="4" w:space="1" w:color="auto"/>
          <w:right w:val="single" w:sz="4" w:space="4" w:color="auto"/>
        </w:pBdr>
        <w:shd w:val="clear" w:color="auto" w:fill="FFCC00"/>
        <w:spacing w:after="0" w:line="240" w:lineRule="auto"/>
        <w:rPr>
          <w:rFonts w:cs="Arial"/>
          <w:b/>
          <w:sz w:val="24"/>
          <w:szCs w:val="24"/>
        </w:rPr>
      </w:pPr>
      <w:r w:rsidRPr="006766B0">
        <w:rPr>
          <w:rFonts w:cs="Arial"/>
          <w:b/>
          <w:sz w:val="24"/>
          <w:szCs w:val="24"/>
        </w:rPr>
        <w:t>10.</w:t>
      </w:r>
      <w:r w:rsidRPr="006766B0">
        <w:rPr>
          <w:rFonts w:cs="Arial"/>
          <w:b/>
          <w:sz w:val="24"/>
          <w:szCs w:val="24"/>
        </w:rPr>
        <w:tab/>
      </w:r>
      <w:r w:rsidR="00F60B9A">
        <w:rPr>
          <w:rFonts w:cs="Arial"/>
          <w:b/>
          <w:sz w:val="24"/>
          <w:szCs w:val="24"/>
        </w:rPr>
        <w:t xml:space="preserve">Please also provide any further comments you may have in relation to any of </w:t>
      </w:r>
      <w:r w:rsidR="00F60B9A">
        <w:rPr>
          <w:rFonts w:cs="Arial"/>
          <w:b/>
          <w:sz w:val="24"/>
          <w:szCs w:val="24"/>
        </w:rPr>
        <w:tab/>
        <w:t>the proposals or amendments covered by this letter and its annexes.</w:t>
      </w:r>
    </w:p>
    <w:p w:rsidR="00B27955" w:rsidRPr="006766B0" w:rsidRDefault="00B27955" w:rsidP="00B27955">
      <w:pPr>
        <w:pStyle w:val="Body1"/>
        <w:spacing w:after="0" w:line="240" w:lineRule="auto"/>
        <w:rPr>
          <w:rFonts w:cs="Arial"/>
          <w:b/>
          <w:color w:val="auto"/>
          <w:sz w:val="24"/>
          <w:szCs w:val="24"/>
        </w:rPr>
      </w:pPr>
    </w:p>
    <w:p w:rsidR="00B27955" w:rsidRDefault="00B27955" w:rsidP="00B27955">
      <w:pPr>
        <w:ind w:left="720" w:hanging="720"/>
        <w:rPr>
          <w:rFonts w:ascii="Arial" w:eastAsia="Arial" w:hAnsi="Arial" w:cs="Arial"/>
          <w:lang w:val="en-GB" w:bidi="en-US"/>
        </w:rPr>
      </w:pPr>
      <w:r w:rsidRPr="006766B0">
        <w:rPr>
          <w:rFonts w:ascii="Arial" w:eastAsia="Arial" w:hAnsi="Arial" w:cs="Arial"/>
          <w:lang w:val="en-GB" w:bidi="en-US"/>
        </w:rPr>
        <w:t>10.1</w:t>
      </w:r>
      <w:r w:rsidRPr="006766B0">
        <w:rPr>
          <w:rFonts w:ascii="Arial" w:eastAsia="Arial" w:hAnsi="Arial" w:cs="Arial"/>
          <w:lang w:val="en-GB" w:bidi="en-US"/>
        </w:rPr>
        <w:tab/>
      </w:r>
      <w:r w:rsidR="00104533" w:rsidRPr="00104533">
        <w:rPr>
          <w:rFonts w:ascii="Arial" w:eastAsia="Arial" w:hAnsi="Arial" w:cs="Arial"/>
          <w:lang w:val="en-GB" w:bidi="en-US"/>
        </w:rPr>
        <w:t xml:space="preserve">Physiotherapists have specialist training in soft tissue injuries and neuromusculoskeletal conditions.  As such, they are regularly called upon to </w:t>
      </w:r>
      <w:r w:rsidR="00104533" w:rsidRPr="00104533">
        <w:rPr>
          <w:rFonts w:ascii="Arial" w:eastAsia="Arial" w:hAnsi="Arial" w:cs="Arial"/>
          <w:lang w:val="en-GB" w:bidi="en-US"/>
        </w:rPr>
        <w:lastRenderedPageBreak/>
        <w:t>recognise and manage whiplash associated disorder and act as reliable</w:t>
      </w:r>
      <w:r w:rsidR="00104533">
        <w:rPr>
          <w:rFonts w:ascii="Arial" w:eastAsia="Arial" w:hAnsi="Arial" w:cs="Arial"/>
          <w:lang w:val="en-GB" w:bidi="en-US"/>
        </w:rPr>
        <w:t xml:space="preserve"> and efficient expert witnesses.</w:t>
      </w:r>
    </w:p>
    <w:p w:rsidR="00104533" w:rsidRDefault="00104533" w:rsidP="00B27955">
      <w:pPr>
        <w:ind w:left="720" w:hanging="720"/>
        <w:rPr>
          <w:rFonts w:ascii="Arial" w:eastAsia="Arial" w:hAnsi="Arial" w:cs="Arial"/>
          <w:lang w:val="en-GB" w:bidi="en-US"/>
        </w:rPr>
      </w:pPr>
    </w:p>
    <w:p w:rsidR="002F7270" w:rsidRPr="00771BD4" w:rsidRDefault="00104533" w:rsidP="00771BD4">
      <w:pPr>
        <w:ind w:left="720" w:hanging="720"/>
        <w:rPr>
          <w:rFonts w:ascii="Arial" w:eastAsia="Arial" w:hAnsi="Arial" w:cs="Arial"/>
          <w:lang w:val="en-GB" w:bidi="en-US"/>
        </w:rPr>
      </w:pPr>
      <w:r>
        <w:rPr>
          <w:rFonts w:ascii="Arial" w:eastAsia="Arial" w:hAnsi="Arial" w:cs="Arial"/>
          <w:lang w:val="en-GB" w:bidi="en-US"/>
        </w:rPr>
        <w:t>10.2</w:t>
      </w:r>
      <w:r>
        <w:rPr>
          <w:rFonts w:ascii="Arial" w:eastAsia="Arial" w:hAnsi="Arial" w:cs="Arial"/>
          <w:lang w:val="en-GB" w:bidi="en-US"/>
        </w:rPr>
        <w:tab/>
        <w:t xml:space="preserve">The Chartered Society of Physiotherapy, therefore, </w:t>
      </w:r>
      <w:r w:rsidR="005177EF">
        <w:rPr>
          <w:rFonts w:ascii="Arial" w:eastAsia="Arial" w:hAnsi="Arial" w:cs="Arial"/>
          <w:lang w:val="en-GB" w:bidi="en-US"/>
        </w:rPr>
        <w:t xml:space="preserve">strongly </w:t>
      </w:r>
      <w:r>
        <w:rPr>
          <w:rFonts w:ascii="Arial" w:eastAsia="Arial" w:hAnsi="Arial" w:cs="Arial"/>
          <w:lang w:val="en-GB" w:bidi="en-US"/>
        </w:rPr>
        <w:t>welcomes the inclusion of physiotherapists in the list of professionals from which an initial medical report can be sought under the fixed fee proposals.</w:t>
      </w:r>
    </w:p>
    <w:p w:rsidR="00562247" w:rsidRPr="006766B0" w:rsidRDefault="00562247" w:rsidP="005E4B8B">
      <w:pPr>
        <w:pStyle w:val="Body1"/>
        <w:spacing w:after="0" w:line="240" w:lineRule="auto"/>
        <w:rPr>
          <w:rFonts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4"/>
        <w:gridCol w:w="4924"/>
      </w:tblGrid>
      <w:tr w:rsidR="00D93348" w:rsidTr="00D93348">
        <w:tc>
          <w:tcPr>
            <w:tcW w:w="4924" w:type="dxa"/>
          </w:tcPr>
          <w:p w:rsidR="009D4EBF" w:rsidRDefault="009D4EBF" w:rsidP="00D93348">
            <w:pPr>
              <w:pStyle w:val="Body1"/>
              <w:spacing w:after="0" w:line="240" w:lineRule="auto"/>
              <w:rPr>
                <w:rFonts w:cs="Arial"/>
                <w:sz w:val="24"/>
                <w:szCs w:val="24"/>
              </w:rPr>
            </w:pPr>
          </w:p>
          <w:p w:rsidR="00D93348" w:rsidRDefault="00D93348" w:rsidP="00D93348">
            <w:pPr>
              <w:pStyle w:val="Body1"/>
              <w:spacing w:after="0" w:line="240" w:lineRule="auto"/>
              <w:rPr>
                <w:rFonts w:cs="Arial"/>
                <w:sz w:val="24"/>
                <w:szCs w:val="24"/>
              </w:rPr>
            </w:pPr>
            <w:r w:rsidRPr="00D93348">
              <w:rPr>
                <w:rFonts w:cs="Arial"/>
                <w:noProof/>
                <w:sz w:val="24"/>
                <w:szCs w:val="24"/>
              </w:rPr>
              <w:drawing>
                <wp:inline distT="0" distB="0" distL="0" distR="0">
                  <wp:extent cx="2476500" cy="742950"/>
                  <wp:effectExtent l="19050" t="0" r="0" b="0"/>
                  <wp:docPr id="5" name="Picture 1" descr="cid:image004.png@01CF27DC.7809F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CF27DC.7809F2C0"/>
                          <pic:cNvPicPr>
                            <a:picLocks noChangeAspect="1" noChangeArrowheads="1"/>
                          </pic:cNvPicPr>
                        </pic:nvPicPr>
                        <pic:blipFill>
                          <a:blip r:embed="rId9" r:link="rId10" cstate="print"/>
                          <a:srcRect l="8451" t="-4587" b="33028"/>
                          <a:stretch>
                            <a:fillRect/>
                          </a:stretch>
                        </pic:blipFill>
                        <pic:spPr bwMode="auto">
                          <a:xfrm>
                            <a:off x="0" y="0"/>
                            <a:ext cx="2476500" cy="742950"/>
                          </a:xfrm>
                          <a:prstGeom prst="rect">
                            <a:avLst/>
                          </a:prstGeom>
                          <a:noFill/>
                          <a:ln w="9525">
                            <a:noFill/>
                            <a:miter lim="800000"/>
                            <a:headEnd/>
                            <a:tailEnd/>
                          </a:ln>
                        </pic:spPr>
                      </pic:pic>
                    </a:graphicData>
                  </a:graphic>
                </wp:inline>
              </w:drawing>
            </w:r>
            <w:r w:rsidR="00771BD4">
              <w:rPr>
                <w:rFonts w:cs="Arial"/>
                <w:sz w:val="24"/>
                <w:szCs w:val="24"/>
              </w:rPr>
              <w:t xml:space="preserve">                  </w:t>
            </w:r>
          </w:p>
          <w:p w:rsidR="00D93348" w:rsidRPr="006766B0" w:rsidRDefault="00D93348" w:rsidP="00D93348">
            <w:pPr>
              <w:pStyle w:val="Body1"/>
              <w:spacing w:after="0" w:line="240" w:lineRule="auto"/>
              <w:rPr>
                <w:rFonts w:cs="Arial"/>
                <w:sz w:val="24"/>
                <w:szCs w:val="24"/>
              </w:rPr>
            </w:pPr>
            <w:r>
              <w:rPr>
                <w:rFonts w:cs="Arial"/>
                <w:sz w:val="24"/>
                <w:szCs w:val="24"/>
              </w:rPr>
              <w:t>Professor Karen Middleton CBE FCSP MA</w:t>
            </w:r>
          </w:p>
          <w:p w:rsidR="00D93348" w:rsidRPr="006766B0" w:rsidRDefault="00D93348" w:rsidP="00D93348">
            <w:pPr>
              <w:pStyle w:val="Body1"/>
              <w:spacing w:after="0" w:line="240" w:lineRule="auto"/>
              <w:rPr>
                <w:rFonts w:cs="Arial"/>
                <w:sz w:val="24"/>
                <w:szCs w:val="24"/>
              </w:rPr>
            </w:pPr>
            <w:r w:rsidRPr="006766B0">
              <w:rPr>
                <w:rFonts w:cs="Arial"/>
                <w:sz w:val="24"/>
                <w:szCs w:val="24"/>
              </w:rPr>
              <w:t>Chief Executive</w:t>
            </w:r>
          </w:p>
          <w:p w:rsidR="00D93348" w:rsidRDefault="00D93348" w:rsidP="005E4B8B">
            <w:pPr>
              <w:pStyle w:val="Body1"/>
              <w:spacing w:after="0" w:line="240" w:lineRule="auto"/>
              <w:rPr>
                <w:rFonts w:cs="Arial"/>
                <w:sz w:val="24"/>
                <w:szCs w:val="24"/>
              </w:rPr>
            </w:pPr>
            <w:r w:rsidRPr="006766B0">
              <w:rPr>
                <w:rFonts w:cs="Arial"/>
                <w:sz w:val="24"/>
                <w:szCs w:val="24"/>
              </w:rPr>
              <w:t>Chartered Society of Physiotherapy</w:t>
            </w:r>
          </w:p>
        </w:tc>
        <w:tc>
          <w:tcPr>
            <w:tcW w:w="4924" w:type="dxa"/>
          </w:tcPr>
          <w:p w:rsidR="00D93348" w:rsidRDefault="00771BD4" w:rsidP="005E4B8B">
            <w:pPr>
              <w:pStyle w:val="Body1"/>
              <w:spacing w:after="0" w:line="240" w:lineRule="auto"/>
              <w:rPr>
                <w:rFonts w:cs="Arial"/>
                <w:sz w:val="24"/>
                <w:szCs w:val="24"/>
              </w:rPr>
            </w:pPr>
            <w:r>
              <w:rPr>
                <w:rFonts w:cs="Arial"/>
                <w:noProof/>
                <w:sz w:val="24"/>
                <w:szCs w:val="24"/>
              </w:rPr>
              <w:drawing>
                <wp:inline distT="0" distB="0" distL="0" distR="0">
                  <wp:extent cx="781050" cy="8203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sig.pn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8594" cy="817807"/>
                          </a:xfrm>
                          <a:prstGeom prst="rect">
                            <a:avLst/>
                          </a:prstGeom>
                        </pic:spPr>
                      </pic:pic>
                    </a:graphicData>
                  </a:graphic>
                </wp:inline>
              </w:drawing>
            </w:r>
          </w:p>
          <w:p w:rsidR="009D4EBF" w:rsidRPr="009D4EBF" w:rsidRDefault="009D4EBF" w:rsidP="005E4B8B">
            <w:pPr>
              <w:pStyle w:val="Body1"/>
              <w:spacing w:after="0" w:line="240" w:lineRule="auto"/>
              <w:rPr>
                <w:rFonts w:cs="Arial"/>
                <w:sz w:val="12"/>
                <w:szCs w:val="12"/>
              </w:rPr>
            </w:pPr>
          </w:p>
          <w:p w:rsidR="00D93348" w:rsidRDefault="00D93348" w:rsidP="005E4B8B">
            <w:pPr>
              <w:pStyle w:val="Body1"/>
              <w:spacing w:after="0" w:line="240" w:lineRule="auto"/>
              <w:rPr>
                <w:rFonts w:cs="Arial"/>
                <w:sz w:val="24"/>
                <w:szCs w:val="24"/>
                <w:lang w:val="en-US"/>
              </w:rPr>
            </w:pPr>
            <w:r>
              <w:rPr>
                <w:rFonts w:cs="Arial"/>
                <w:sz w:val="24"/>
                <w:szCs w:val="24"/>
              </w:rPr>
              <w:t>Christian Worsfold</w:t>
            </w:r>
            <w:r w:rsidRPr="00D93348">
              <w:rPr>
                <w:rFonts w:eastAsia="Times New Roman"/>
                <w:b/>
                <w:color w:val="auto"/>
                <w:sz w:val="24"/>
                <w:szCs w:val="24"/>
                <w:lang w:eastAsia="en-US"/>
              </w:rPr>
              <w:t xml:space="preserve"> </w:t>
            </w:r>
            <w:r w:rsidRPr="00D93348">
              <w:rPr>
                <w:rFonts w:cs="Arial"/>
                <w:sz w:val="24"/>
                <w:szCs w:val="24"/>
                <w:lang w:val="en-US"/>
              </w:rPr>
              <w:t>MSc PGDipManPhys MCSP MMACP</w:t>
            </w:r>
          </w:p>
          <w:p w:rsidR="00D93348" w:rsidRDefault="00D93348" w:rsidP="005E4B8B">
            <w:pPr>
              <w:pStyle w:val="Body1"/>
              <w:spacing w:after="0" w:line="240" w:lineRule="auto"/>
              <w:rPr>
                <w:rFonts w:cs="Arial"/>
                <w:sz w:val="24"/>
                <w:szCs w:val="24"/>
              </w:rPr>
            </w:pPr>
            <w:r>
              <w:rPr>
                <w:rFonts w:cs="Arial"/>
                <w:sz w:val="24"/>
                <w:szCs w:val="24"/>
                <w:lang w:val="en-US"/>
              </w:rPr>
              <w:t>Chartered Society of Physiotherapy</w:t>
            </w:r>
          </w:p>
        </w:tc>
      </w:tr>
    </w:tbl>
    <w:p w:rsidR="002F7270" w:rsidRPr="006766B0" w:rsidRDefault="002F7270" w:rsidP="005E4B8B">
      <w:pPr>
        <w:pStyle w:val="Body1"/>
        <w:spacing w:after="0" w:line="240" w:lineRule="auto"/>
        <w:rPr>
          <w:rFonts w:cs="Arial"/>
          <w:sz w:val="24"/>
          <w:szCs w:val="24"/>
        </w:rPr>
      </w:pPr>
    </w:p>
    <w:p w:rsidR="002F7270" w:rsidRPr="006766B0" w:rsidRDefault="00D93348" w:rsidP="005E4B8B">
      <w:pPr>
        <w:pStyle w:val="Body1"/>
        <w:spacing w:after="0" w:line="240" w:lineRule="auto"/>
        <w:rPr>
          <w:rFonts w:cs="Arial"/>
          <w:sz w:val="24"/>
          <w:szCs w:val="24"/>
        </w:rPr>
      </w:pPr>
      <w:r w:rsidRPr="009D4EBF">
        <w:rPr>
          <w:rFonts w:cs="Arial"/>
          <w:sz w:val="24"/>
          <w:szCs w:val="24"/>
        </w:rPr>
        <w:t xml:space="preserve"> </w:t>
      </w:r>
      <w:r w:rsidR="005177EF">
        <w:rPr>
          <w:rFonts w:cs="Arial"/>
          <w:sz w:val="24"/>
          <w:szCs w:val="24"/>
        </w:rPr>
        <w:t>20</w:t>
      </w:r>
      <w:r w:rsidR="009D4EBF">
        <w:rPr>
          <w:rFonts w:cs="Arial"/>
          <w:sz w:val="24"/>
          <w:szCs w:val="24"/>
        </w:rPr>
        <w:t xml:space="preserve"> May 2014</w:t>
      </w:r>
    </w:p>
    <w:p w:rsidR="002F7270" w:rsidRPr="006766B0" w:rsidRDefault="002F7270" w:rsidP="005E4B8B">
      <w:pPr>
        <w:pStyle w:val="Body1"/>
        <w:spacing w:after="0" w:line="240" w:lineRule="auto"/>
        <w:jc w:val="center"/>
        <w:rPr>
          <w:rFonts w:cs="Arial"/>
          <w:sz w:val="24"/>
          <w:szCs w:val="24"/>
        </w:rPr>
      </w:pPr>
      <w:r w:rsidRPr="006766B0">
        <w:rPr>
          <w:rFonts w:cs="Arial"/>
          <w:sz w:val="24"/>
          <w:szCs w:val="24"/>
        </w:rPr>
        <w:t>- ends -</w:t>
      </w:r>
    </w:p>
    <w:p w:rsidR="002F7270" w:rsidRPr="00104533" w:rsidRDefault="002F7270" w:rsidP="005E4B8B">
      <w:pPr>
        <w:pStyle w:val="Body1"/>
        <w:spacing w:after="0" w:line="240" w:lineRule="auto"/>
        <w:rPr>
          <w:rFonts w:cs="Arial"/>
          <w:sz w:val="24"/>
          <w:szCs w:val="24"/>
        </w:rPr>
      </w:pPr>
    </w:p>
    <w:p w:rsidR="002F7270" w:rsidRPr="00562247" w:rsidRDefault="002F7270" w:rsidP="005E4B8B">
      <w:pPr>
        <w:pStyle w:val="Body1"/>
        <w:spacing w:after="0" w:line="240" w:lineRule="auto"/>
        <w:rPr>
          <w:rFonts w:cs="Arial"/>
          <w:sz w:val="24"/>
          <w:szCs w:val="24"/>
        </w:rPr>
      </w:pPr>
      <w:r w:rsidRPr="00562247">
        <w:rPr>
          <w:rFonts w:cs="Arial"/>
          <w:sz w:val="24"/>
          <w:szCs w:val="24"/>
        </w:rPr>
        <w:t>For further information on anything contained in this response or any aspect of the Chartered Society of Physiotherapy’s work, please contact:</w:t>
      </w:r>
    </w:p>
    <w:p w:rsidR="005177EF" w:rsidRDefault="00D93348" w:rsidP="005E4B8B">
      <w:pPr>
        <w:pStyle w:val="Body1"/>
        <w:spacing w:after="0" w:line="240" w:lineRule="auto"/>
        <w:rPr>
          <w:rFonts w:cs="Arial"/>
          <w:sz w:val="24"/>
          <w:szCs w:val="24"/>
        </w:rPr>
      </w:pPr>
      <w:r>
        <w:rPr>
          <w:rFonts w:cs="Arial"/>
          <w:sz w:val="24"/>
          <w:szCs w:val="24"/>
        </w:rPr>
        <w:t>Donna Castle</w:t>
      </w:r>
    </w:p>
    <w:p w:rsidR="00D93348" w:rsidRPr="00562247" w:rsidRDefault="00D93348" w:rsidP="005E4B8B">
      <w:pPr>
        <w:pStyle w:val="Body1"/>
        <w:spacing w:after="0" w:line="240" w:lineRule="auto"/>
        <w:rPr>
          <w:rFonts w:cs="Arial"/>
          <w:sz w:val="24"/>
          <w:szCs w:val="24"/>
        </w:rPr>
      </w:pPr>
      <w:r>
        <w:rPr>
          <w:rFonts w:cs="Arial"/>
          <w:sz w:val="24"/>
          <w:szCs w:val="24"/>
        </w:rPr>
        <w:t>Head of Public Affairs and Policy</w:t>
      </w:r>
    </w:p>
    <w:p w:rsidR="002F7270" w:rsidRPr="00562247" w:rsidRDefault="002F7270" w:rsidP="005E4B8B">
      <w:pPr>
        <w:pStyle w:val="Body1"/>
        <w:spacing w:after="0" w:line="240" w:lineRule="auto"/>
        <w:rPr>
          <w:rFonts w:cs="Arial"/>
          <w:sz w:val="24"/>
          <w:szCs w:val="24"/>
        </w:rPr>
      </w:pPr>
      <w:r w:rsidRPr="00562247">
        <w:rPr>
          <w:rFonts w:cs="Arial"/>
          <w:sz w:val="24"/>
          <w:szCs w:val="24"/>
        </w:rPr>
        <w:t>Chartered Society of Physiotherapy</w:t>
      </w:r>
      <w:r w:rsidR="00104533">
        <w:rPr>
          <w:rFonts w:cs="Arial"/>
          <w:sz w:val="24"/>
          <w:szCs w:val="24"/>
        </w:rPr>
        <w:t xml:space="preserve">, </w:t>
      </w:r>
      <w:r w:rsidR="00B27955" w:rsidRPr="00562247">
        <w:rPr>
          <w:rFonts w:cs="Arial"/>
          <w:sz w:val="24"/>
          <w:szCs w:val="24"/>
        </w:rPr>
        <w:t>14 Bedford Row</w:t>
      </w:r>
      <w:r w:rsidR="00104533">
        <w:rPr>
          <w:rFonts w:cs="Arial"/>
          <w:sz w:val="24"/>
          <w:szCs w:val="24"/>
        </w:rPr>
        <w:t xml:space="preserve">, </w:t>
      </w:r>
      <w:r w:rsidR="00B27955" w:rsidRPr="00562247">
        <w:rPr>
          <w:rFonts w:cs="Arial"/>
          <w:sz w:val="24"/>
          <w:szCs w:val="24"/>
        </w:rPr>
        <w:t>London</w:t>
      </w:r>
      <w:r w:rsidR="00104533">
        <w:rPr>
          <w:rFonts w:cs="Arial"/>
          <w:sz w:val="24"/>
          <w:szCs w:val="24"/>
        </w:rPr>
        <w:t xml:space="preserve">, </w:t>
      </w:r>
      <w:r w:rsidRPr="00562247">
        <w:rPr>
          <w:rFonts w:cs="Arial"/>
          <w:sz w:val="24"/>
          <w:szCs w:val="24"/>
        </w:rPr>
        <w:t>WC1R 4ED</w:t>
      </w:r>
    </w:p>
    <w:p w:rsidR="005177EF" w:rsidRDefault="002F7270" w:rsidP="005E4B8B">
      <w:pPr>
        <w:pStyle w:val="Body1"/>
        <w:spacing w:after="0" w:line="240" w:lineRule="auto"/>
        <w:rPr>
          <w:rFonts w:cs="Arial"/>
          <w:sz w:val="24"/>
          <w:szCs w:val="24"/>
        </w:rPr>
      </w:pPr>
      <w:r w:rsidRPr="00562247">
        <w:rPr>
          <w:rFonts w:cs="Arial"/>
          <w:sz w:val="24"/>
          <w:szCs w:val="24"/>
        </w:rPr>
        <w:t xml:space="preserve">Telephone: </w:t>
      </w:r>
      <w:r w:rsidR="00D93348">
        <w:rPr>
          <w:rFonts w:cs="Arial"/>
          <w:sz w:val="24"/>
          <w:szCs w:val="24"/>
        </w:rPr>
        <w:t>020 7306 6624</w:t>
      </w:r>
    </w:p>
    <w:p w:rsidR="002F7270" w:rsidRPr="00562247" w:rsidRDefault="002F7270" w:rsidP="005E4B8B">
      <w:pPr>
        <w:pStyle w:val="Body1"/>
        <w:spacing w:after="0" w:line="240" w:lineRule="auto"/>
        <w:rPr>
          <w:rFonts w:cs="Arial"/>
          <w:sz w:val="24"/>
          <w:szCs w:val="24"/>
        </w:rPr>
      </w:pPr>
      <w:r w:rsidRPr="00562247">
        <w:rPr>
          <w:rFonts w:cs="Arial"/>
          <w:sz w:val="24"/>
          <w:szCs w:val="24"/>
        </w:rPr>
        <w:t xml:space="preserve">Email: </w:t>
      </w:r>
      <w:r w:rsidR="00D93348">
        <w:rPr>
          <w:rFonts w:cs="Arial"/>
          <w:sz w:val="24"/>
          <w:szCs w:val="24"/>
        </w:rPr>
        <w:t>castled@csp.org.uk</w:t>
      </w:r>
    </w:p>
    <w:p w:rsidR="002F7270" w:rsidRDefault="002F7270" w:rsidP="005E4B8B">
      <w:pPr>
        <w:pStyle w:val="Body1"/>
        <w:spacing w:after="0" w:line="240" w:lineRule="auto"/>
      </w:pPr>
      <w:r w:rsidRPr="00562247">
        <w:rPr>
          <w:rFonts w:cs="Arial"/>
          <w:sz w:val="24"/>
          <w:szCs w:val="24"/>
        </w:rPr>
        <w:t xml:space="preserve">Website: </w:t>
      </w:r>
      <w:hyperlink r:id="rId12" w:history="1">
        <w:r w:rsidRPr="00562247">
          <w:rPr>
            <w:rFonts w:cs="Arial"/>
            <w:color w:val="0000FF"/>
            <w:sz w:val="24"/>
            <w:szCs w:val="24"/>
            <w:u w:val="single" w:color="0000FF"/>
          </w:rPr>
          <w:t>www.csp.org.uk</w:t>
        </w:r>
      </w:hyperlink>
    </w:p>
    <w:p w:rsidR="009423C8" w:rsidRDefault="009423C8" w:rsidP="005E4B8B">
      <w:pPr>
        <w:pStyle w:val="Body1"/>
        <w:spacing w:after="0" w:line="240" w:lineRule="auto"/>
      </w:pPr>
    </w:p>
    <w:p w:rsidR="005177EF" w:rsidRDefault="005177EF" w:rsidP="005E4B8B">
      <w:pPr>
        <w:pStyle w:val="Body1"/>
        <w:spacing w:after="0" w:line="240" w:lineRule="auto"/>
      </w:pPr>
    </w:p>
    <w:p w:rsidR="009423C8" w:rsidRPr="005177EF" w:rsidRDefault="009423C8" w:rsidP="009423C8">
      <w:pPr>
        <w:pStyle w:val="Body1"/>
        <w:spacing w:after="0" w:line="240" w:lineRule="auto"/>
        <w:rPr>
          <w:rFonts w:cs="Arial"/>
          <w:color w:val="auto"/>
          <w:sz w:val="24"/>
          <w:szCs w:val="24"/>
        </w:rPr>
      </w:pPr>
      <w:r w:rsidRPr="005177EF">
        <w:rPr>
          <w:rFonts w:cs="Arial"/>
          <w:color w:val="auto"/>
          <w:sz w:val="24"/>
          <w:szCs w:val="24"/>
        </w:rPr>
        <w:t>References:</w:t>
      </w:r>
    </w:p>
    <w:p w:rsidR="009423C8" w:rsidRPr="005177EF" w:rsidRDefault="009423C8" w:rsidP="009423C8">
      <w:pPr>
        <w:pStyle w:val="Body1"/>
        <w:spacing w:after="0" w:line="240" w:lineRule="auto"/>
        <w:ind w:left="426" w:hanging="426"/>
        <w:rPr>
          <w:rFonts w:cs="Arial"/>
          <w:noProof/>
          <w:color w:val="auto"/>
          <w:sz w:val="24"/>
          <w:szCs w:val="24"/>
        </w:rPr>
      </w:pPr>
      <w:bookmarkStart w:id="0" w:name="_ENREF_1"/>
      <w:r w:rsidRPr="005177EF">
        <w:rPr>
          <w:rFonts w:cs="Arial"/>
          <w:noProof/>
          <w:color w:val="auto"/>
          <w:sz w:val="24"/>
          <w:szCs w:val="24"/>
        </w:rPr>
        <w:t xml:space="preserve">1. </w:t>
      </w:r>
      <w:r w:rsidRPr="005177EF">
        <w:rPr>
          <w:rFonts w:cs="Arial"/>
          <w:noProof/>
          <w:color w:val="auto"/>
          <w:sz w:val="24"/>
          <w:szCs w:val="24"/>
        </w:rPr>
        <w:tab/>
      </w:r>
      <w:bookmarkStart w:id="1" w:name="_ENREF_4"/>
      <w:bookmarkEnd w:id="0"/>
      <w:r w:rsidRPr="005177EF">
        <w:rPr>
          <w:rFonts w:cs="Arial"/>
          <w:noProof/>
          <w:color w:val="auto"/>
          <w:sz w:val="24"/>
          <w:szCs w:val="24"/>
        </w:rPr>
        <w:t>Sterling M. A proposed new classification system for whiplash associated disorders -- implications for assessment and management. Manual Therapy. 2004;9(2):60-70.</w:t>
      </w:r>
    </w:p>
    <w:bookmarkEnd w:id="1"/>
    <w:p w:rsidR="009423C8" w:rsidRPr="005177EF" w:rsidRDefault="009423C8" w:rsidP="009423C8">
      <w:pPr>
        <w:pStyle w:val="Body1"/>
        <w:spacing w:after="0" w:line="240" w:lineRule="auto"/>
        <w:ind w:left="426" w:hanging="426"/>
        <w:rPr>
          <w:rFonts w:cs="Arial"/>
          <w:color w:val="auto"/>
          <w:sz w:val="24"/>
          <w:szCs w:val="24"/>
          <w:lang w:val="en-US"/>
        </w:rPr>
      </w:pPr>
      <w:r w:rsidRPr="005177EF">
        <w:rPr>
          <w:rFonts w:cs="Arial"/>
          <w:color w:val="auto"/>
          <w:sz w:val="24"/>
          <w:szCs w:val="24"/>
        </w:rPr>
        <w:t>2.</w:t>
      </w:r>
      <w:r w:rsidRPr="005177EF">
        <w:rPr>
          <w:rFonts w:cs="Arial"/>
          <w:color w:val="auto"/>
          <w:sz w:val="24"/>
          <w:szCs w:val="24"/>
        </w:rPr>
        <w:tab/>
      </w:r>
      <w:r w:rsidRPr="005177EF">
        <w:rPr>
          <w:rFonts w:cs="Arial"/>
          <w:color w:val="auto"/>
          <w:sz w:val="24"/>
          <w:szCs w:val="24"/>
          <w:lang w:val="en-US"/>
        </w:rPr>
        <w:t>Williamson E, Williams M, Gates S, et al. A systematic literature review of psychological factors and the development of late whiplash syndrome. Pain. 2008 Mar;135(1-2):20-30.</w:t>
      </w:r>
    </w:p>
    <w:p w:rsidR="009423C8" w:rsidRPr="005177EF" w:rsidRDefault="009423C8" w:rsidP="009423C8">
      <w:pPr>
        <w:pStyle w:val="Body1"/>
        <w:spacing w:after="0" w:line="240" w:lineRule="auto"/>
        <w:ind w:left="426" w:hanging="426"/>
        <w:rPr>
          <w:rFonts w:cs="Arial"/>
          <w:color w:val="auto"/>
          <w:sz w:val="24"/>
          <w:szCs w:val="24"/>
          <w:lang w:val="en-US"/>
        </w:rPr>
      </w:pPr>
      <w:r w:rsidRPr="005177EF">
        <w:rPr>
          <w:rFonts w:cs="Arial"/>
          <w:color w:val="auto"/>
          <w:sz w:val="24"/>
          <w:szCs w:val="24"/>
        </w:rPr>
        <w:t>3.</w:t>
      </w:r>
      <w:r w:rsidRPr="005177EF">
        <w:rPr>
          <w:rFonts w:cs="Arial"/>
          <w:color w:val="auto"/>
          <w:sz w:val="24"/>
          <w:szCs w:val="24"/>
        </w:rPr>
        <w:tab/>
      </w:r>
      <w:r w:rsidRPr="005177EF">
        <w:rPr>
          <w:rFonts w:cs="Arial"/>
          <w:color w:val="auto"/>
          <w:sz w:val="24"/>
          <w:szCs w:val="24"/>
          <w:lang w:val="en-US"/>
        </w:rPr>
        <w:t>Walton DM, Macdermid JC, Giorgianni AA, et al. Risk Factors for Persistent Problems Following Acute Whiplash Injury: Update of a Systematic Review and Meta-analysis. J Orthop Sports Phys Ther. 2013;43(2):31-43.</w:t>
      </w:r>
    </w:p>
    <w:p w:rsidR="009423C8" w:rsidRPr="005177EF" w:rsidRDefault="009423C8" w:rsidP="009423C8">
      <w:pPr>
        <w:pStyle w:val="Body1"/>
        <w:spacing w:after="0" w:line="240" w:lineRule="auto"/>
        <w:ind w:left="426" w:hanging="426"/>
        <w:rPr>
          <w:rFonts w:cs="Arial"/>
          <w:color w:val="auto"/>
          <w:sz w:val="24"/>
          <w:szCs w:val="24"/>
          <w:lang w:val="en-US"/>
        </w:rPr>
      </w:pPr>
      <w:r w:rsidRPr="005177EF">
        <w:rPr>
          <w:rFonts w:cs="Arial"/>
          <w:color w:val="auto"/>
          <w:sz w:val="24"/>
          <w:szCs w:val="24"/>
        </w:rPr>
        <w:t>4.</w:t>
      </w:r>
      <w:r w:rsidRPr="005177EF">
        <w:rPr>
          <w:rFonts w:cs="Arial"/>
          <w:color w:val="auto"/>
          <w:sz w:val="24"/>
          <w:szCs w:val="24"/>
        </w:rPr>
        <w:tab/>
      </w:r>
      <w:r w:rsidRPr="005177EF">
        <w:rPr>
          <w:rFonts w:cs="Arial"/>
          <w:color w:val="auto"/>
          <w:sz w:val="24"/>
          <w:szCs w:val="24"/>
          <w:lang w:val="en-US"/>
        </w:rPr>
        <w:t>Jull G, Soderlund A, Stemper B, et al. Toward optimal early management after whiplash injury to lessen the rate of transition to chronicity: discussion paper 5. Spine (Phila Pa 1976). 2011 Oct 20;36(25 Suppl):S335-42.</w:t>
      </w:r>
    </w:p>
    <w:p w:rsidR="009423C8" w:rsidRPr="005177EF" w:rsidRDefault="009423C8" w:rsidP="009423C8">
      <w:pPr>
        <w:pStyle w:val="Body1"/>
        <w:spacing w:after="0" w:line="240" w:lineRule="auto"/>
        <w:ind w:left="426" w:hanging="426"/>
        <w:rPr>
          <w:rFonts w:cs="Arial"/>
          <w:color w:val="auto"/>
          <w:sz w:val="24"/>
          <w:szCs w:val="24"/>
          <w:lang w:val="en-US"/>
        </w:rPr>
      </w:pPr>
      <w:r w:rsidRPr="005177EF">
        <w:rPr>
          <w:rFonts w:cs="Arial"/>
          <w:color w:val="auto"/>
          <w:sz w:val="24"/>
          <w:szCs w:val="24"/>
          <w:lang w:val="en-US"/>
        </w:rPr>
        <w:t>5.</w:t>
      </w:r>
      <w:r w:rsidRPr="005177EF">
        <w:rPr>
          <w:rFonts w:cs="Arial"/>
          <w:color w:val="auto"/>
          <w:sz w:val="24"/>
          <w:szCs w:val="24"/>
          <w:lang w:val="en-US"/>
        </w:rPr>
        <w:tab/>
        <w:t>Treleaven J, Jull G, Grip H. Head eye co-ordination and gaze stability in subjects with persistent whiplash associated disorders. Manual Therapy. 2011;16(3):252-7.</w:t>
      </w:r>
    </w:p>
    <w:p w:rsidR="009423C8" w:rsidRPr="005177EF" w:rsidRDefault="009423C8" w:rsidP="009423C8">
      <w:pPr>
        <w:pStyle w:val="Body1"/>
        <w:spacing w:after="0" w:line="240" w:lineRule="auto"/>
        <w:ind w:left="426" w:hanging="426"/>
        <w:rPr>
          <w:rFonts w:cs="Arial"/>
          <w:color w:val="auto"/>
          <w:sz w:val="24"/>
          <w:szCs w:val="24"/>
          <w:lang w:val="en-US"/>
        </w:rPr>
      </w:pPr>
      <w:r w:rsidRPr="005177EF">
        <w:rPr>
          <w:rFonts w:cs="Arial"/>
          <w:color w:val="auto"/>
          <w:sz w:val="24"/>
          <w:szCs w:val="24"/>
          <w:lang w:val="en-US"/>
        </w:rPr>
        <w:t>6.</w:t>
      </w:r>
      <w:r w:rsidRPr="005177EF">
        <w:rPr>
          <w:rFonts w:cs="Arial"/>
          <w:color w:val="auto"/>
          <w:sz w:val="24"/>
          <w:szCs w:val="24"/>
          <w:lang w:val="en-US"/>
        </w:rPr>
        <w:tab/>
        <w:t>Jull GA, O'Leary SP, Falla DL. Clinical assessment of the deep cervical flexor muscles: the craniocervical flexion test. Journal of Manipulative &amp; Physiological Therapeutics. 2008;31(7):525-33.</w:t>
      </w:r>
    </w:p>
    <w:p w:rsidR="009423C8" w:rsidRDefault="009423C8" w:rsidP="009423C8">
      <w:pPr>
        <w:pStyle w:val="Body1"/>
        <w:spacing w:after="0" w:line="240" w:lineRule="auto"/>
        <w:ind w:left="426" w:hanging="426"/>
        <w:rPr>
          <w:rFonts w:cs="Arial"/>
          <w:color w:val="auto"/>
          <w:sz w:val="24"/>
          <w:szCs w:val="24"/>
          <w:lang w:val="en-US"/>
        </w:rPr>
      </w:pPr>
      <w:r w:rsidRPr="005177EF">
        <w:rPr>
          <w:rFonts w:cs="Arial"/>
          <w:color w:val="auto"/>
          <w:sz w:val="24"/>
          <w:szCs w:val="24"/>
          <w:lang w:val="en-US"/>
        </w:rPr>
        <w:t>7.</w:t>
      </w:r>
      <w:r w:rsidRPr="005177EF">
        <w:rPr>
          <w:rFonts w:cs="Arial"/>
          <w:color w:val="auto"/>
          <w:sz w:val="24"/>
          <w:szCs w:val="24"/>
          <w:lang w:val="en-US"/>
        </w:rPr>
        <w:tab/>
        <w:t>Sterling M. Physical and psychological aspects of whiplash: important considerations for primary care assessment, part 2--case studies. Manual Therapy. 2009;14(1):e8-12.</w:t>
      </w:r>
    </w:p>
    <w:p w:rsidR="00836EE1" w:rsidRPr="005177EF" w:rsidRDefault="00836EE1" w:rsidP="009423C8">
      <w:pPr>
        <w:pStyle w:val="Body1"/>
        <w:spacing w:after="0" w:line="240" w:lineRule="auto"/>
        <w:ind w:left="426" w:hanging="426"/>
        <w:rPr>
          <w:rFonts w:cs="Arial"/>
          <w:color w:val="auto"/>
          <w:sz w:val="24"/>
          <w:szCs w:val="24"/>
        </w:rPr>
      </w:pPr>
      <w:r>
        <w:rPr>
          <w:rFonts w:cs="Arial"/>
          <w:color w:val="auto"/>
          <w:sz w:val="24"/>
          <w:szCs w:val="24"/>
          <w:lang w:val="en-US"/>
        </w:rPr>
        <w:t>8.</w:t>
      </w:r>
      <w:r>
        <w:rPr>
          <w:rFonts w:cs="Arial"/>
          <w:color w:val="auto"/>
          <w:sz w:val="24"/>
          <w:szCs w:val="24"/>
          <w:lang w:val="en-US"/>
        </w:rPr>
        <w:tab/>
        <w:t>Worsfold C. When range of motion is not enough: towards an evidence-based approach to medico-legal reporting in whiplash injury</w:t>
      </w:r>
      <w:r w:rsidR="00BC7A5D">
        <w:rPr>
          <w:rFonts w:cs="Arial"/>
          <w:color w:val="auto"/>
          <w:sz w:val="24"/>
          <w:szCs w:val="24"/>
          <w:lang w:val="en-US"/>
        </w:rPr>
        <w:t>. Journal of Forensic and</w:t>
      </w:r>
      <w:bookmarkStart w:id="2" w:name="_GoBack"/>
      <w:bookmarkEnd w:id="2"/>
      <w:r>
        <w:rPr>
          <w:rFonts w:cs="Arial"/>
          <w:color w:val="auto"/>
          <w:sz w:val="24"/>
          <w:szCs w:val="24"/>
          <w:lang w:val="en-US"/>
        </w:rPr>
        <w:t xml:space="preserve"> Legal Medicine 2014 </w:t>
      </w:r>
      <w:r w:rsidRPr="00836EE1">
        <w:rPr>
          <w:rFonts w:cs="Arial"/>
          <w:color w:val="auto"/>
          <w:sz w:val="24"/>
          <w:szCs w:val="24"/>
          <w:lang w:val="en-US"/>
        </w:rPr>
        <w:t>http://dx.doi.org/10.1016/j.jflm.2014.04.013</w:t>
      </w:r>
    </w:p>
    <w:sectPr w:rsidR="00836EE1" w:rsidRPr="005177EF" w:rsidSect="008A5725">
      <w:footerReference w:type="default" r:id="rId13"/>
      <w:endnotePr>
        <w:numFmt w:val="decimal"/>
      </w:endnotePr>
      <w:pgSz w:w="11900" w:h="16840"/>
      <w:pgMar w:top="1134" w:right="1134" w:bottom="1134" w:left="1134"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129" w:rsidRDefault="00AE5129">
      <w:r>
        <w:separator/>
      </w:r>
    </w:p>
  </w:endnote>
  <w:endnote w:type="continuationSeparator" w:id="0">
    <w:p w:rsidR="00AE5129" w:rsidRDefault="00AE51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137" w:rsidRDefault="009D3C33" w:rsidP="002E0FB6">
    <w:pPr>
      <w:tabs>
        <w:tab w:val="left" w:pos="0"/>
        <w:tab w:val="center" w:pos="4513"/>
        <w:tab w:val="center" w:pos="4816"/>
        <w:tab w:val="right" w:pos="9026"/>
        <w:tab w:val="right" w:pos="9632"/>
      </w:tabs>
      <w:jc w:val="right"/>
      <w:outlineLvl w:val="0"/>
      <w:rPr>
        <w:rFonts w:ascii="Arial" w:eastAsia="Arial Unicode MS" w:hAnsi="Arial"/>
        <w:color w:val="000000"/>
        <w:sz w:val="22"/>
        <w:u w:color="000000"/>
      </w:rPr>
    </w:pPr>
    <w:r>
      <w:rPr>
        <w:rFonts w:ascii="Arial" w:eastAsia="Arial Unicode MS" w:hAnsi="Arial"/>
        <w:color w:val="000000"/>
        <w:sz w:val="22"/>
        <w:u w:color="000000"/>
      </w:rPr>
      <w:fldChar w:fldCharType="begin"/>
    </w:r>
    <w:r w:rsidR="00E75137">
      <w:rPr>
        <w:rFonts w:ascii="Arial" w:eastAsia="Arial Unicode MS" w:hAnsi="Arial Unicode MS"/>
        <w:color w:val="000000"/>
        <w:sz w:val="22"/>
        <w:u w:color="000000"/>
      </w:rPr>
      <w:instrText xml:space="preserve"> PAGE </w:instrText>
    </w:r>
    <w:r>
      <w:rPr>
        <w:rFonts w:ascii="Arial" w:eastAsia="Arial Unicode MS" w:hAnsi="Arial"/>
        <w:color w:val="000000"/>
        <w:sz w:val="22"/>
        <w:u w:color="000000"/>
      </w:rPr>
      <w:fldChar w:fldCharType="separate"/>
    </w:r>
    <w:r w:rsidR="008E001F">
      <w:rPr>
        <w:rFonts w:ascii="Arial" w:eastAsia="Arial Unicode MS" w:hAnsi="Arial Unicode MS"/>
        <w:noProof/>
        <w:color w:val="000000"/>
        <w:sz w:val="22"/>
        <w:u w:color="000000"/>
      </w:rPr>
      <w:t>1</w:t>
    </w:r>
    <w:r>
      <w:rPr>
        <w:rFonts w:ascii="Arial" w:eastAsia="Arial Unicode MS" w:hAnsi="Arial"/>
        <w:color w:val="000000"/>
        <w:sz w:val="22"/>
        <w:u w:color="00000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129" w:rsidRDefault="00AE5129">
      <w:r>
        <w:separator/>
      </w:r>
    </w:p>
  </w:footnote>
  <w:footnote w:type="continuationSeparator" w:id="0">
    <w:p w:rsidR="00AE5129" w:rsidRDefault="00AE51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numPicBullet w:numPicBulletId="2">
    <w:pict>
      <v:shape id="_x0000_i1036" type="#_x0000_t75" style="width:3in;height:3in" o:bullet="t"/>
    </w:pict>
  </w:numPicBullet>
  <w:numPicBullet w:numPicBulletId="3">
    <w:pict>
      <v:shape id="_x0000_i1037" type="#_x0000_t75" style="width:3in;height:3in" o:bullet="t"/>
    </w:pict>
  </w:numPicBullet>
  <w:abstractNum w:abstractNumId="0">
    <w:nsid w:val="020B10B5"/>
    <w:multiLevelType w:val="hybridMultilevel"/>
    <w:tmpl w:val="4A30A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6764D1"/>
    <w:multiLevelType w:val="hybridMultilevel"/>
    <w:tmpl w:val="FF7E3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0C4247"/>
    <w:multiLevelType w:val="multilevel"/>
    <w:tmpl w:val="B6A8CB56"/>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37C1E68"/>
    <w:multiLevelType w:val="hybridMultilevel"/>
    <w:tmpl w:val="DF4606CC"/>
    <w:lvl w:ilvl="0" w:tplc="3E76C9E0">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AB01AF"/>
    <w:multiLevelType w:val="hybridMultilevel"/>
    <w:tmpl w:val="8BBE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3E056B"/>
    <w:multiLevelType w:val="multilevel"/>
    <w:tmpl w:val="1988BF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2"/>
      <w:lvlJc w:val="left"/>
      <w:pPr>
        <w:tabs>
          <w:tab w:val="num" w:pos="1440"/>
        </w:tabs>
        <w:ind w:left="1440" w:hanging="360"/>
      </w:pPr>
      <w:rPr>
        <w:rFonts w:ascii="Wingdings" w:hAnsi="Wingdings"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970F8C"/>
    <w:multiLevelType w:val="hybridMultilevel"/>
    <w:tmpl w:val="539C0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E07034"/>
    <w:multiLevelType w:val="hybridMultilevel"/>
    <w:tmpl w:val="918ABEE6"/>
    <w:lvl w:ilvl="0" w:tplc="3E76C9E0">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9CF2088"/>
    <w:multiLevelType w:val="multilevel"/>
    <w:tmpl w:val="5802AF88"/>
    <w:lvl w:ilvl="0">
      <w:start w:val="2"/>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D485DEF"/>
    <w:multiLevelType w:val="hybridMultilevel"/>
    <w:tmpl w:val="C49E66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0030D03"/>
    <w:multiLevelType w:val="multilevel"/>
    <w:tmpl w:val="B30426E6"/>
    <w:lvl w:ilvl="0">
      <w:start w:val="1"/>
      <w:numFmt w:val="decimal"/>
      <w:lvlText w:val="%1"/>
      <w:lvlJc w:val="left"/>
      <w:pPr>
        <w:ind w:left="720" w:hanging="720"/>
      </w:pPr>
      <w:rPr>
        <w:rFonts w:hAnsi="Arial Unicode MS" w:hint="default"/>
        <w:sz w:val="22"/>
      </w:rPr>
    </w:lvl>
    <w:lvl w:ilvl="1">
      <w:start w:val="1"/>
      <w:numFmt w:val="decimal"/>
      <w:lvlText w:val="%1.%2"/>
      <w:lvlJc w:val="left"/>
      <w:pPr>
        <w:ind w:left="720" w:hanging="720"/>
      </w:pPr>
      <w:rPr>
        <w:rFonts w:hAnsi="Arial Unicode MS" w:hint="default"/>
        <w:sz w:val="22"/>
      </w:rPr>
    </w:lvl>
    <w:lvl w:ilvl="2">
      <w:start w:val="1"/>
      <w:numFmt w:val="decimal"/>
      <w:lvlText w:val="%1.%2.%3"/>
      <w:lvlJc w:val="left"/>
      <w:pPr>
        <w:ind w:left="720" w:hanging="720"/>
      </w:pPr>
      <w:rPr>
        <w:rFonts w:hAnsi="Arial Unicode MS" w:hint="default"/>
        <w:sz w:val="22"/>
      </w:rPr>
    </w:lvl>
    <w:lvl w:ilvl="3">
      <w:start w:val="1"/>
      <w:numFmt w:val="decimal"/>
      <w:lvlText w:val="%1.%2.%3.%4"/>
      <w:lvlJc w:val="left"/>
      <w:pPr>
        <w:ind w:left="1080" w:hanging="1080"/>
      </w:pPr>
      <w:rPr>
        <w:rFonts w:hAnsi="Arial Unicode MS" w:hint="default"/>
        <w:sz w:val="22"/>
      </w:rPr>
    </w:lvl>
    <w:lvl w:ilvl="4">
      <w:start w:val="1"/>
      <w:numFmt w:val="decimal"/>
      <w:lvlText w:val="%1.%2.%3.%4.%5"/>
      <w:lvlJc w:val="left"/>
      <w:pPr>
        <w:ind w:left="1080" w:hanging="1080"/>
      </w:pPr>
      <w:rPr>
        <w:rFonts w:hAnsi="Arial Unicode MS" w:hint="default"/>
        <w:sz w:val="22"/>
      </w:rPr>
    </w:lvl>
    <w:lvl w:ilvl="5">
      <w:start w:val="1"/>
      <w:numFmt w:val="decimal"/>
      <w:lvlText w:val="%1.%2.%3.%4.%5.%6"/>
      <w:lvlJc w:val="left"/>
      <w:pPr>
        <w:ind w:left="1440" w:hanging="1440"/>
      </w:pPr>
      <w:rPr>
        <w:rFonts w:hAnsi="Arial Unicode MS" w:hint="default"/>
        <w:sz w:val="22"/>
      </w:rPr>
    </w:lvl>
    <w:lvl w:ilvl="6">
      <w:start w:val="1"/>
      <w:numFmt w:val="decimal"/>
      <w:lvlText w:val="%1.%2.%3.%4.%5.%6.%7"/>
      <w:lvlJc w:val="left"/>
      <w:pPr>
        <w:ind w:left="1440" w:hanging="1440"/>
      </w:pPr>
      <w:rPr>
        <w:rFonts w:hAnsi="Arial Unicode MS" w:hint="default"/>
        <w:sz w:val="22"/>
      </w:rPr>
    </w:lvl>
    <w:lvl w:ilvl="7">
      <w:start w:val="1"/>
      <w:numFmt w:val="decimal"/>
      <w:lvlText w:val="%1.%2.%3.%4.%5.%6.%7.%8"/>
      <w:lvlJc w:val="left"/>
      <w:pPr>
        <w:ind w:left="1800" w:hanging="1800"/>
      </w:pPr>
      <w:rPr>
        <w:rFonts w:hAnsi="Arial Unicode MS" w:hint="default"/>
        <w:sz w:val="22"/>
      </w:rPr>
    </w:lvl>
    <w:lvl w:ilvl="8">
      <w:start w:val="1"/>
      <w:numFmt w:val="decimal"/>
      <w:lvlText w:val="%1.%2.%3.%4.%5.%6.%7.%8.%9"/>
      <w:lvlJc w:val="left"/>
      <w:pPr>
        <w:ind w:left="1800" w:hanging="1800"/>
      </w:pPr>
      <w:rPr>
        <w:rFonts w:hAnsi="Arial Unicode MS" w:hint="default"/>
        <w:sz w:val="22"/>
      </w:rPr>
    </w:lvl>
  </w:abstractNum>
  <w:abstractNum w:abstractNumId="11">
    <w:nsid w:val="32547F9A"/>
    <w:multiLevelType w:val="hybridMultilevel"/>
    <w:tmpl w:val="1FB02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0D1465"/>
    <w:multiLevelType w:val="multilevel"/>
    <w:tmpl w:val="3EB28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8E160B4"/>
    <w:multiLevelType w:val="hybridMultilevel"/>
    <w:tmpl w:val="67582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D453685"/>
    <w:multiLevelType w:val="multilevel"/>
    <w:tmpl w:val="7DB6379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010393F"/>
    <w:multiLevelType w:val="hybridMultilevel"/>
    <w:tmpl w:val="DF160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17F3AA1"/>
    <w:multiLevelType w:val="hybridMultilevel"/>
    <w:tmpl w:val="7B1A2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40924CA"/>
    <w:multiLevelType w:val="hybridMultilevel"/>
    <w:tmpl w:val="0EC26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A85B09"/>
    <w:multiLevelType w:val="hybridMultilevel"/>
    <w:tmpl w:val="5B38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056EF3"/>
    <w:multiLevelType w:val="hybridMultilevel"/>
    <w:tmpl w:val="DCC64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B1A2B25"/>
    <w:multiLevelType w:val="hybridMultilevel"/>
    <w:tmpl w:val="D102A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DA310CD"/>
    <w:multiLevelType w:val="hybridMultilevel"/>
    <w:tmpl w:val="67A6BF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E0E04E3"/>
    <w:multiLevelType w:val="multilevel"/>
    <w:tmpl w:val="3E0250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63DC2FEC"/>
    <w:multiLevelType w:val="hybridMultilevel"/>
    <w:tmpl w:val="3F08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4F85368"/>
    <w:multiLevelType w:val="hybridMultilevel"/>
    <w:tmpl w:val="03368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6D41A60"/>
    <w:multiLevelType w:val="hybridMultilevel"/>
    <w:tmpl w:val="9BA6D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E6030A5"/>
    <w:multiLevelType w:val="hybridMultilevel"/>
    <w:tmpl w:val="B0706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F5446EB"/>
    <w:multiLevelType w:val="hybridMultilevel"/>
    <w:tmpl w:val="BA38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F6008A2"/>
    <w:multiLevelType w:val="hybridMultilevel"/>
    <w:tmpl w:val="B3B6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2631814"/>
    <w:multiLevelType w:val="multilevel"/>
    <w:tmpl w:val="F36C2F4E"/>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6"/>
  </w:num>
  <w:num w:numId="3">
    <w:abstractNumId w:val="14"/>
  </w:num>
  <w:num w:numId="4">
    <w:abstractNumId w:val="29"/>
  </w:num>
  <w:num w:numId="5">
    <w:abstractNumId w:val="2"/>
  </w:num>
  <w:num w:numId="6">
    <w:abstractNumId w:val="8"/>
  </w:num>
  <w:num w:numId="7">
    <w:abstractNumId w:val="19"/>
  </w:num>
  <w:num w:numId="8">
    <w:abstractNumId w:val="9"/>
  </w:num>
  <w:num w:numId="9">
    <w:abstractNumId w:val="21"/>
  </w:num>
  <w:num w:numId="10">
    <w:abstractNumId w:val="20"/>
  </w:num>
  <w:num w:numId="11">
    <w:abstractNumId w:val="23"/>
  </w:num>
  <w:num w:numId="12">
    <w:abstractNumId w:val="18"/>
  </w:num>
  <w:num w:numId="13">
    <w:abstractNumId w:val="17"/>
  </w:num>
  <w:num w:numId="14">
    <w:abstractNumId w:val="15"/>
  </w:num>
  <w:num w:numId="15">
    <w:abstractNumId w:val="5"/>
  </w:num>
  <w:num w:numId="16">
    <w:abstractNumId w:val="26"/>
  </w:num>
  <w:num w:numId="17">
    <w:abstractNumId w:val="3"/>
  </w:num>
  <w:num w:numId="18">
    <w:abstractNumId w:val="1"/>
  </w:num>
  <w:num w:numId="19">
    <w:abstractNumId w:val="13"/>
  </w:num>
  <w:num w:numId="20">
    <w:abstractNumId w:val="7"/>
  </w:num>
  <w:num w:numId="21">
    <w:abstractNumId w:val="4"/>
  </w:num>
  <w:num w:numId="22">
    <w:abstractNumId w:val="27"/>
  </w:num>
  <w:num w:numId="23">
    <w:abstractNumId w:val="6"/>
  </w:num>
  <w:num w:numId="24">
    <w:abstractNumId w:val="11"/>
  </w:num>
  <w:num w:numId="25">
    <w:abstractNumId w:val="25"/>
  </w:num>
  <w:num w:numId="26">
    <w:abstractNumId w:val="28"/>
  </w:num>
  <w:num w:numId="27">
    <w:abstractNumId w:val="12"/>
  </w:num>
  <w:num w:numId="28">
    <w:abstractNumId w:val="24"/>
  </w:num>
  <w:num w:numId="29">
    <w:abstractNumId w:val="0"/>
  </w:num>
  <w:num w:numId="3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2801"/>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footnotePr>
    <w:footnote w:id="-1"/>
    <w:footnote w:id="0"/>
  </w:footnotePr>
  <w:endnotePr>
    <w:numFmt w:val="decimal"/>
    <w:endnote w:id="-1"/>
    <w:endnote w:id="0"/>
  </w:endnotePr>
  <w:compat>
    <w:spaceForUL/>
    <w:balanceSingleByteDoubleByteWidth/>
    <w:doNotLeaveBackslashAlone/>
    <w:ulTrailSpace/>
    <w:doNotExpandShiftReturn/>
    <w:adjustLineHeightInTable/>
  </w:compat>
  <w:rsids>
    <w:rsidRoot w:val="00183E68"/>
    <w:rsid w:val="000167DA"/>
    <w:rsid w:val="0002043D"/>
    <w:rsid w:val="000212AA"/>
    <w:rsid w:val="00022C48"/>
    <w:rsid w:val="00022E55"/>
    <w:rsid w:val="000276F7"/>
    <w:rsid w:val="00030629"/>
    <w:rsid w:val="00055A26"/>
    <w:rsid w:val="00056AFA"/>
    <w:rsid w:val="00072769"/>
    <w:rsid w:val="000729E1"/>
    <w:rsid w:val="0009000A"/>
    <w:rsid w:val="000900BB"/>
    <w:rsid w:val="000A0FA1"/>
    <w:rsid w:val="000A2D0D"/>
    <w:rsid w:val="000B081B"/>
    <w:rsid w:val="000B26B3"/>
    <w:rsid w:val="000F14CE"/>
    <w:rsid w:val="000F2568"/>
    <w:rsid w:val="000F420F"/>
    <w:rsid w:val="00104533"/>
    <w:rsid w:val="00112531"/>
    <w:rsid w:val="0011574C"/>
    <w:rsid w:val="00127F48"/>
    <w:rsid w:val="00134565"/>
    <w:rsid w:val="00183E68"/>
    <w:rsid w:val="001D41BF"/>
    <w:rsid w:val="001D44B2"/>
    <w:rsid w:val="001D69C7"/>
    <w:rsid w:val="001E09E9"/>
    <w:rsid w:val="0020276F"/>
    <w:rsid w:val="002044BA"/>
    <w:rsid w:val="002211DC"/>
    <w:rsid w:val="002342D1"/>
    <w:rsid w:val="00246688"/>
    <w:rsid w:val="002561F3"/>
    <w:rsid w:val="00261171"/>
    <w:rsid w:val="00264968"/>
    <w:rsid w:val="00273A9D"/>
    <w:rsid w:val="00273AE2"/>
    <w:rsid w:val="002802EA"/>
    <w:rsid w:val="002A11FB"/>
    <w:rsid w:val="002A142A"/>
    <w:rsid w:val="002A33C8"/>
    <w:rsid w:val="002C001F"/>
    <w:rsid w:val="002E0FB6"/>
    <w:rsid w:val="002E1566"/>
    <w:rsid w:val="002F5169"/>
    <w:rsid w:val="002F5867"/>
    <w:rsid w:val="002F7270"/>
    <w:rsid w:val="002F76EF"/>
    <w:rsid w:val="00301FBB"/>
    <w:rsid w:val="003148D0"/>
    <w:rsid w:val="00314E03"/>
    <w:rsid w:val="00327E3D"/>
    <w:rsid w:val="00341333"/>
    <w:rsid w:val="00353292"/>
    <w:rsid w:val="00360B45"/>
    <w:rsid w:val="003E31F1"/>
    <w:rsid w:val="003E5BEA"/>
    <w:rsid w:val="003E7851"/>
    <w:rsid w:val="00401721"/>
    <w:rsid w:val="004212B9"/>
    <w:rsid w:val="00424124"/>
    <w:rsid w:val="0043014D"/>
    <w:rsid w:val="00435CA8"/>
    <w:rsid w:val="004731DF"/>
    <w:rsid w:val="00473350"/>
    <w:rsid w:val="0047483E"/>
    <w:rsid w:val="00484DC9"/>
    <w:rsid w:val="00484E3C"/>
    <w:rsid w:val="004B657B"/>
    <w:rsid w:val="004C4D6A"/>
    <w:rsid w:val="004F3DF3"/>
    <w:rsid w:val="005177EF"/>
    <w:rsid w:val="005243ED"/>
    <w:rsid w:val="0052523E"/>
    <w:rsid w:val="005545B4"/>
    <w:rsid w:val="00562247"/>
    <w:rsid w:val="00572A35"/>
    <w:rsid w:val="005C3299"/>
    <w:rsid w:val="005C4DAE"/>
    <w:rsid w:val="005D0D20"/>
    <w:rsid w:val="005D1F0D"/>
    <w:rsid w:val="005D424D"/>
    <w:rsid w:val="005E3F68"/>
    <w:rsid w:val="005E4B8B"/>
    <w:rsid w:val="005F700B"/>
    <w:rsid w:val="005F71D1"/>
    <w:rsid w:val="006021D0"/>
    <w:rsid w:val="0060246F"/>
    <w:rsid w:val="00607223"/>
    <w:rsid w:val="00613293"/>
    <w:rsid w:val="00623B51"/>
    <w:rsid w:val="00635441"/>
    <w:rsid w:val="00641C8A"/>
    <w:rsid w:val="006478C0"/>
    <w:rsid w:val="00653187"/>
    <w:rsid w:val="006766B0"/>
    <w:rsid w:val="006B0CBD"/>
    <w:rsid w:val="006D58FF"/>
    <w:rsid w:val="006F167E"/>
    <w:rsid w:val="006F3CD4"/>
    <w:rsid w:val="00707BAF"/>
    <w:rsid w:val="0072351A"/>
    <w:rsid w:val="007251F6"/>
    <w:rsid w:val="007377ED"/>
    <w:rsid w:val="00743551"/>
    <w:rsid w:val="007441C6"/>
    <w:rsid w:val="00756F86"/>
    <w:rsid w:val="0077024F"/>
    <w:rsid w:val="00771BD4"/>
    <w:rsid w:val="0077303D"/>
    <w:rsid w:val="00773C73"/>
    <w:rsid w:val="007773DA"/>
    <w:rsid w:val="00791BDE"/>
    <w:rsid w:val="007A73A9"/>
    <w:rsid w:val="007C28C7"/>
    <w:rsid w:val="007C2F94"/>
    <w:rsid w:val="007C54B3"/>
    <w:rsid w:val="007E4555"/>
    <w:rsid w:val="007F73CB"/>
    <w:rsid w:val="00804A11"/>
    <w:rsid w:val="0081635D"/>
    <w:rsid w:val="00826E31"/>
    <w:rsid w:val="00836EE1"/>
    <w:rsid w:val="00846C5C"/>
    <w:rsid w:val="00855EDB"/>
    <w:rsid w:val="00857F62"/>
    <w:rsid w:val="008619FB"/>
    <w:rsid w:val="0086724F"/>
    <w:rsid w:val="00880D92"/>
    <w:rsid w:val="00887614"/>
    <w:rsid w:val="008966BA"/>
    <w:rsid w:val="008A5725"/>
    <w:rsid w:val="008E001F"/>
    <w:rsid w:val="008E1618"/>
    <w:rsid w:val="008E5458"/>
    <w:rsid w:val="008F3388"/>
    <w:rsid w:val="00901CCE"/>
    <w:rsid w:val="00910048"/>
    <w:rsid w:val="009173E3"/>
    <w:rsid w:val="00923303"/>
    <w:rsid w:val="00923392"/>
    <w:rsid w:val="00932D9B"/>
    <w:rsid w:val="009335EE"/>
    <w:rsid w:val="009423C8"/>
    <w:rsid w:val="00963769"/>
    <w:rsid w:val="00973631"/>
    <w:rsid w:val="00973AC4"/>
    <w:rsid w:val="00986F33"/>
    <w:rsid w:val="009B7AAC"/>
    <w:rsid w:val="009C0030"/>
    <w:rsid w:val="009D0C4C"/>
    <w:rsid w:val="009D3C33"/>
    <w:rsid w:val="009D4EBF"/>
    <w:rsid w:val="009D79CF"/>
    <w:rsid w:val="009E47C2"/>
    <w:rsid w:val="009E58E6"/>
    <w:rsid w:val="00A113FE"/>
    <w:rsid w:val="00A25A4E"/>
    <w:rsid w:val="00A33D06"/>
    <w:rsid w:val="00A340C6"/>
    <w:rsid w:val="00A36436"/>
    <w:rsid w:val="00A4618D"/>
    <w:rsid w:val="00A52143"/>
    <w:rsid w:val="00A5276C"/>
    <w:rsid w:val="00A60D38"/>
    <w:rsid w:val="00A71339"/>
    <w:rsid w:val="00A80899"/>
    <w:rsid w:val="00A84893"/>
    <w:rsid w:val="00A87FF1"/>
    <w:rsid w:val="00AA51B0"/>
    <w:rsid w:val="00AB098A"/>
    <w:rsid w:val="00AC02B2"/>
    <w:rsid w:val="00AD26C0"/>
    <w:rsid w:val="00AE5129"/>
    <w:rsid w:val="00AF50B1"/>
    <w:rsid w:val="00B02F96"/>
    <w:rsid w:val="00B27955"/>
    <w:rsid w:val="00B3085F"/>
    <w:rsid w:val="00B40F64"/>
    <w:rsid w:val="00B53A44"/>
    <w:rsid w:val="00B87DDA"/>
    <w:rsid w:val="00BC7A5D"/>
    <w:rsid w:val="00BF1FB7"/>
    <w:rsid w:val="00BF2C1D"/>
    <w:rsid w:val="00C04B27"/>
    <w:rsid w:val="00C11366"/>
    <w:rsid w:val="00C12003"/>
    <w:rsid w:val="00C2384B"/>
    <w:rsid w:val="00C3761C"/>
    <w:rsid w:val="00C44911"/>
    <w:rsid w:val="00C65F21"/>
    <w:rsid w:val="00C81F1B"/>
    <w:rsid w:val="00C913A0"/>
    <w:rsid w:val="00C97169"/>
    <w:rsid w:val="00CA0B66"/>
    <w:rsid w:val="00CC706C"/>
    <w:rsid w:val="00CE083C"/>
    <w:rsid w:val="00CE3526"/>
    <w:rsid w:val="00D0099E"/>
    <w:rsid w:val="00D05B31"/>
    <w:rsid w:val="00D17CD0"/>
    <w:rsid w:val="00D23667"/>
    <w:rsid w:val="00D5179A"/>
    <w:rsid w:val="00D534C3"/>
    <w:rsid w:val="00D64539"/>
    <w:rsid w:val="00D91055"/>
    <w:rsid w:val="00D93348"/>
    <w:rsid w:val="00D93F1E"/>
    <w:rsid w:val="00DB7A09"/>
    <w:rsid w:val="00E00EC5"/>
    <w:rsid w:val="00E03F21"/>
    <w:rsid w:val="00E11561"/>
    <w:rsid w:val="00E15487"/>
    <w:rsid w:val="00E35D60"/>
    <w:rsid w:val="00E43C88"/>
    <w:rsid w:val="00E66B7F"/>
    <w:rsid w:val="00E734E5"/>
    <w:rsid w:val="00E75137"/>
    <w:rsid w:val="00E83D17"/>
    <w:rsid w:val="00E84929"/>
    <w:rsid w:val="00E92136"/>
    <w:rsid w:val="00EB05C4"/>
    <w:rsid w:val="00EC307C"/>
    <w:rsid w:val="00EE6DE7"/>
    <w:rsid w:val="00F040B6"/>
    <w:rsid w:val="00F30D69"/>
    <w:rsid w:val="00F46686"/>
    <w:rsid w:val="00F507B1"/>
    <w:rsid w:val="00F55CC2"/>
    <w:rsid w:val="00F60B9A"/>
    <w:rsid w:val="00F7058F"/>
    <w:rsid w:val="00F81DFF"/>
    <w:rsid w:val="00F9680F"/>
    <w:rsid w:val="00FA20AD"/>
    <w:rsid w:val="00FB11C7"/>
    <w:rsid w:val="00FB696A"/>
    <w:rsid w:val="00FD4AD5"/>
    <w:rsid w:val="00FE1E1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0" endcap="round"/>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8A572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8A5725"/>
    <w:pPr>
      <w:spacing w:after="200" w:line="276" w:lineRule="auto"/>
      <w:outlineLvl w:val="0"/>
    </w:pPr>
    <w:rPr>
      <w:rFonts w:ascii="Arial" w:eastAsia="Arial Unicode MS" w:hAnsi="Arial"/>
      <w:color w:val="000000"/>
      <w:sz w:val="22"/>
      <w:u w:color="000000"/>
    </w:rPr>
  </w:style>
  <w:style w:type="paragraph" w:styleId="EndnoteText">
    <w:name w:val="endnote text"/>
    <w:basedOn w:val="Normal"/>
    <w:link w:val="EndnoteTextChar"/>
    <w:uiPriority w:val="99"/>
    <w:unhideWhenUsed/>
    <w:locked/>
    <w:rsid w:val="000212AA"/>
    <w:rPr>
      <w:rFonts w:ascii="Calibri" w:eastAsia="Calibri" w:hAnsi="Calibri"/>
      <w:sz w:val="20"/>
      <w:szCs w:val="20"/>
      <w:lang w:val="en-GB" w:bidi="en-US"/>
    </w:rPr>
  </w:style>
  <w:style w:type="character" w:customStyle="1" w:styleId="EndnoteTextChar">
    <w:name w:val="Endnote Text Char"/>
    <w:basedOn w:val="DefaultParagraphFont"/>
    <w:link w:val="EndnoteText"/>
    <w:uiPriority w:val="99"/>
    <w:rsid w:val="000212AA"/>
    <w:rPr>
      <w:rFonts w:ascii="Calibri" w:eastAsia="Calibri" w:hAnsi="Calibri" w:cs="Times New Roman"/>
      <w:lang w:eastAsia="en-US" w:bidi="en-US"/>
    </w:rPr>
  </w:style>
  <w:style w:type="character" w:styleId="EndnoteReference">
    <w:name w:val="endnote reference"/>
    <w:basedOn w:val="DefaultParagraphFont"/>
    <w:uiPriority w:val="99"/>
    <w:unhideWhenUsed/>
    <w:locked/>
    <w:rsid w:val="000212AA"/>
    <w:rPr>
      <w:vertAlign w:val="superscript"/>
    </w:rPr>
  </w:style>
  <w:style w:type="character" w:styleId="Hyperlink">
    <w:name w:val="Hyperlink"/>
    <w:basedOn w:val="DefaultParagraphFont"/>
    <w:uiPriority w:val="99"/>
    <w:unhideWhenUsed/>
    <w:locked/>
    <w:rsid w:val="00855EDB"/>
    <w:rPr>
      <w:color w:val="0000FF"/>
      <w:u w:val="single"/>
    </w:rPr>
  </w:style>
  <w:style w:type="paragraph" w:styleId="Header">
    <w:name w:val="header"/>
    <w:basedOn w:val="Normal"/>
    <w:link w:val="HeaderChar"/>
    <w:locked/>
    <w:rsid w:val="002E0FB6"/>
    <w:pPr>
      <w:tabs>
        <w:tab w:val="center" w:pos="4513"/>
        <w:tab w:val="right" w:pos="9026"/>
      </w:tabs>
    </w:pPr>
  </w:style>
  <w:style w:type="character" w:customStyle="1" w:styleId="HeaderChar">
    <w:name w:val="Header Char"/>
    <w:basedOn w:val="DefaultParagraphFont"/>
    <w:link w:val="Header"/>
    <w:rsid w:val="002E0FB6"/>
    <w:rPr>
      <w:sz w:val="24"/>
      <w:szCs w:val="24"/>
      <w:lang w:val="en-US" w:eastAsia="en-US"/>
    </w:rPr>
  </w:style>
  <w:style w:type="paragraph" w:styleId="Footer">
    <w:name w:val="footer"/>
    <w:basedOn w:val="Normal"/>
    <w:link w:val="FooterChar"/>
    <w:locked/>
    <w:rsid w:val="002E0FB6"/>
    <w:pPr>
      <w:tabs>
        <w:tab w:val="center" w:pos="4513"/>
        <w:tab w:val="right" w:pos="9026"/>
      </w:tabs>
    </w:pPr>
  </w:style>
  <w:style w:type="character" w:customStyle="1" w:styleId="FooterChar">
    <w:name w:val="Footer Char"/>
    <w:basedOn w:val="DefaultParagraphFont"/>
    <w:link w:val="Footer"/>
    <w:rsid w:val="002E0FB6"/>
    <w:rPr>
      <w:sz w:val="24"/>
      <w:szCs w:val="24"/>
      <w:lang w:val="en-US" w:eastAsia="en-US"/>
    </w:rPr>
  </w:style>
  <w:style w:type="paragraph" w:styleId="ListParagraph">
    <w:name w:val="List Paragraph"/>
    <w:basedOn w:val="Normal"/>
    <w:uiPriority w:val="34"/>
    <w:qFormat/>
    <w:rsid w:val="00D534C3"/>
    <w:pPr>
      <w:ind w:left="720"/>
    </w:pPr>
  </w:style>
  <w:style w:type="paragraph" w:styleId="BalloonText">
    <w:name w:val="Balloon Text"/>
    <w:basedOn w:val="Normal"/>
    <w:link w:val="BalloonTextChar"/>
    <w:locked/>
    <w:rsid w:val="00F81DFF"/>
    <w:rPr>
      <w:rFonts w:ascii="Tahoma" w:hAnsi="Tahoma" w:cs="Tahoma"/>
      <w:sz w:val="16"/>
      <w:szCs w:val="16"/>
    </w:rPr>
  </w:style>
  <w:style w:type="character" w:customStyle="1" w:styleId="BalloonTextChar">
    <w:name w:val="Balloon Text Char"/>
    <w:basedOn w:val="DefaultParagraphFont"/>
    <w:link w:val="BalloonText"/>
    <w:rsid w:val="00F81DFF"/>
    <w:rPr>
      <w:rFonts w:ascii="Tahoma" w:hAnsi="Tahoma" w:cs="Tahoma"/>
      <w:sz w:val="16"/>
      <w:szCs w:val="16"/>
      <w:lang w:val="en-US" w:eastAsia="en-US"/>
    </w:rPr>
  </w:style>
  <w:style w:type="character" w:styleId="CommentReference">
    <w:name w:val="annotation reference"/>
    <w:basedOn w:val="DefaultParagraphFont"/>
    <w:locked/>
    <w:rsid w:val="00C04B27"/>
    <w:rPr>
      <w:sz w:val="16"/>
      <w:szCs w:val="16"/>
    </w:rPr>
  </w:style>
  <w:style w:type="paragraph" w:styleId="CommentText">
    <w:name w:val="annotation text"/>
    <w:basedOn w:val="Normal"/>
    <w:link w:val="CommentTextChar"/>
    <w:locked/>
    <w:rsid w:val="00C04B27"/>
    <w:rPr>
      <w:sz w:val="20"/>
      <w:szCs w:val="20"/>
    </w:rPr>
  </w:style>
  <w:style w:type="character" w:customStyle="1" w:styleId="CommentTextChar">
    <w:name w:val="Comment Text Char"/>
    <w:basedOn w:val="DefaultParagraphFont"/>
    <w:link w:val="CommentText"/>
    <w:rsid w:val="00C04B27"/>
    <w:rPr>
      <w:lang w:val="en-US" w:eastAsia="en-US"/>
    </w:rPr>
  </w:style>
  <w:style w:type="paragraph" w:styleId="CommentSubject">
    <w:name w:val="annotation subject"/>
    <w:basedOn w:val="CommentText"/>
    <w:next w:val="CommentText"/>
    <w:link w:val="CommentSubjectChar"/>
    <w:locked/>
    <w:rsid w:val="00C04B27"/>
    <w:rPr>
      <w:b/>
      <w:bCs/>
    </w:rPr>
  </w:style>
  <w:style w:type="character" w:customStyle="1" w:styleId="CommentSubjectChar">
    <w:name w:val="Comment Subject Char"/>
    <w:basedOn w:val="CommentTextChar"/>
    <w:link w:val="CommentSubject"/>
    <w:rsid w:val="00C04B27"/>
    <w:rPr>
      <w:b/>
      <w:bCs/>
      <w:lang w:val="en-US" w:eastAsia="en-US"/>
    </w:rPr>
  </w:style>
  <w:style w:type="character" w:styleId="FollowedHyperlink">
    <w:name w:val="FollowedHyperlink"/>
    <w:basedOn w:val="DefaultParagraphFont"/>
    <w:locked/>
    <w:rsid w:val="002044BA"/>
    <w:rPr>
      <w:color w:val="800080" w:themeColor="followedHyperlink"/>
      <w:u w:val="single"/>
    </w:rPr>
  </w:style>
  <w:style w:type="character" w:styleId="Strong">
    <w:name w:val="Strong"/>
    <w:basedOn w:val="DefaultParagraphFont"/>
    <w:uiPriority w:val="22"/>
    <w:qFormat/>
    <w:locked/>
    <w:rsid w:val="002044BA"/>
    <w:rPr>
      <w:b/>
      <w:bCs/>
    </w:rPr>
  </w:style>
  <w:style w:type="table" w:styleId="TableGrid">
    <w:name w:val="Table Grid"/>
    <w:basedOn w:val="TableNormal"/>
    <w:locked/>
    <w:rsid w:val="00F705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locked/>
    <w:rsid w:val="00562247"/>
    <w:rPr>
      <w:sz w:val="20"/>
      <w:szCs w:val="20"/>
    </w:rPr>
  </w:style>
  <w:style w:type="character" w:customStyle="1" w:styleId="FootnoteTextChar">
    <w:name w:val="Footnote Text Char"/>
    <w:basedOn w:val="DefaultParagraphFont"/>
    <w:link w:val="FootnoteText"/>
    <w:rsid w:val="00562247"/>
    <w:rPr>
      <w:lang w:val="en-US" w:eastAsia="en-US"/>
    </w:rPr>
  </w:style>
  <w:style w:type="character" w:styleId="FootnoteReference">
    <w:name w:val="footnote reference"/>
    <w:basedOn w:val="DefaultParagraphFont"/>
    <w:locked/>
    <w:rsid w:val="0056224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uiPriority="22"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8A572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8A5725"/>
    <w:pPr>
      <w:spacing w:after="200" w:line="276" w:lineRule="auto"/>
      <w:outlineLvl w:val="0"/>
    </w:pPr>
    <w:rPr>
      <w:rFonts w:ascii="Arial" w:eastAsia="Arial Unicode MS" w:hAnsi="Arial"/>
      <w:color w:val="000000"/>
      <w:sz w:val="22"/>
      <w:u w:color="000000"/>
    </w:rPr>
  </w:style>
  <w:style w:type="paragraph" w:styleId="EndnoteText">
    <w:name w:val="endnote text"/>
    <w:basedOn w:val="Normal"/>
    <w:link w:val="EndnoteTextChar"/>
    <w:uiPriority w:val="99"/>
    <w:unhideWhenUsed/>
    <w:locked/>
    <w:rsid w:val="000212AA"/>
    <w:rPr>
      <w:rFonts w:ascii="Calibri" w:eastAsia="Calibri" w:hAnsi="Calibri"/>
      <w:sz w:val="20"/>
      <w:szCs w:val="20"/>
      <w:lang w:val="en-GB" w:bidi="en-US"/>
    </w:rPr>
  </w:style>
  <w:style w:type="character" w:customStyle="1" w:styleId="EndnoteTextChar">
    <w:name w:val="Endnote Text Char"/>
    <w:basedOn w:val="DefaultParagraphFont"/>
    <w:link w:val="EndnoteText"/>
    <w:uiPriority w:val="99"/>
    <w:rsid w:val="000212AA"/>
    <w:rPr>
      <w:rFonts w:ascii="Calibri" w:eastAsia="Calibri" w:hAnsi="Calibri" w:cs="Times New Roman"/>
      <w:lang w:eastAsia="en-US" w:bidi="en-US"/>
    </w:rPr>
  </w:style>
  <w:style w:type="character" w:styleId="EndnoteReference">
    <w:name w:val="endnote reference"/>
    <w:basedOn w:val="DefaultParagraphFont"/>
    <w:uiPriority w:val="99"/>
    <w:unhideWhenUsed/>
    <w:locked/>
    <w:rsid w:val="000212AA"/>
    <w:rPr>
      <w:vertAlign w:val="superscript"/>
    </w:rPr>
  </w:style>
  <w:style w:type="character" w:styleId="Hyperlink">
    <w:name w:val="Hyperlink"/>
    <w:basedOn w:val="DefaultParagraphFont"/>
    <w:uiPriority w:val="99"/>
    <w:unhideWhenUsed/>
    <w:locked/>
    <w:rsid w:val="00855EDB"/>
    <w:rPr>
      <w:color w:val="0000FF"/>
      <w:u w:val="single"/>
    </w:rPr>
  </w:style>
  <w:style w:type="paragraph" w:styleId="Header">
    <w:name w:val="header"/>
    <w:basedOn w:val="Normal"/>
    <w:link w:val="HeaderChar"/>
    <w:locked/>
    <w:rsid w:val="002E0FB6"/>
    <w:pPr>
      <w:tabs>
        <w:tab w:val="center" w:pos="4513"/>
        <w:tab w:val="right" w:pos="9026"/>
      </w:tabs>
    </w:pPr>
  </w:style>
  <w:style w:type="character" w:customStyle="1" w:styleId="HeaderChar">
    <w:name w:val="Header Char"/>
    <w:basedOn w:val="DefaultParagraphFont"/>
    <w:link w:val="Header"/>
    <w:rsid w:val="002E0FB6"/>
    <w:rPr>
      <w:sz w:val="24"/>
      <w:szCs w:val="24"/>
      <w:lang w:val="en-US" w:eastAsia="en-US"/>
    </w:rPr>
  </w:style>
  <w:style w:type="paragraph" w:styleId="Footer">
    <w:name w:val="footer"/>
    <w:basedOn w:val="Normal"/>
    <w:link w:val="FooterChar"/>
    <w:locked/>
    <w:rsid w:val="002E0FB6"/>
    <w:pPr>
      <w:tabs>
        <w:tab w:val="center" w:pos="4513"/>
        <w:tab w:val="right" w:pos="9026"/>
      </w:tabs>
    </w:pPr>
  </w:style>
  <w:style w:type="character" w:customStyle="1" w:styleId="FooterChar">
    <w:name w:val="Footer Char"/>
    <w:basedOn w:val="DefaultParagraphFont"/>
    <w:link w:val="Footer"/>
    <w:rsid w:val="002E0FB6"/>
    <w:rPr>
      <w:sz w:val="24"/>
      <w:szCs w:val="24"/>
      <w:lang w:val="en-US" w:eastAsia="en-US"/>
    </w:rPr>
  </w:style>
  <w:style w:type="paragraph" w:styleId="ListParagraph">
    <w:name w:val="List Paragraph"/>
    <w:basedOn w:val="Normal"/>
    <w:uiPriority w:val="34"/>
    <w:qFormat/>
    <w:rsid w:val="00D534C3"/>
    <w:pPr>
      <w:ind w:left="720"/>
    </w:pPr>
  </w:style>
  <w:style w:type="paragraph" w:styleId="BalloonText">
    <w:name w:val="Balloon Text"/>
    <w:basedOn w:val="Normal"/>
    <w:link w:val="BalloonTextChar"/>
    <w:locked/>
    <w:rsid w:val="00F81DFF"/>
    <w:rPr>
      <w:rFonts w:ascii="Tahoma" w:hAnsi="Tahoma" w:cs="Tahoma"/>
      <w:sz w:val="16"/>
      <w:szCs w:val="16"/>
    </w:rPr>
  </w:style>
  <w:style w:type="character" w:customStyle="1" w:styleId="BalloonTextChar">
    <w:name w:val="Balloon Text Char"/>
    <w:basedOn w:val="DefaultParagraphFont"/>
    <w:link w:val="BalloonText"/>
    <w:rsid w:val="00F81DFF"/>
    <w:rPr>
      <w:rFonts w:ascii="Tahoma" w:hAnsi="Tahoma" w:cs="Tahoma"/>
      <w:sz w:val="16"/>
      <w:szCs w:val="16"/>
      <w:lang w:val="en-US" w:eastAsia="en-US"/>
    </w:rPr>
  </w:style>
  <w:style w:type="character" w:styleId="CommentReference">
    <w:name w:val="annotation reference"/>
    <w:basedOn w:val="DefaultParagraphFont"/>
    <w:locked/>
    <w:rsid w:val="00C04B27"/>
    <w:rPr>
      <w:sz w:val="16"/>
      <w:szCs w:val="16"/>
    </w:rPr>
  </w:style>
  <w:style w:type="paragraph" w:styleId="CommentText">
    <w:name w:val="annotation text"/>
    <w:basedOn w:val="Normal"/>
    <w:link w:val="CommentTextChar"/>
    <w:locked/>
    <w:rsid w:val="00C04B27"/>
    <w:rPr>
      <w:sz w:val="20"/>
      <w:szCs w:val="20"/>
    </w:rPr>
  </w:style>
  <w:style w:type="character" w:customStyle="1" w:styleId="CommentTextChar">
    <w:name w:val="Comment Text Char"/>
    <w:basedOn w:val="DefaultParagraphFont"/>
    <w:link w:val="CommentText"/>
    <w:rsid w:val="00C04B27"/>
    <w:rPr>
      <w:lang w:val="en-US" w:eastAsia="en-US"/>
    </w:rPr>
  </w:style>
  <w:style w:type="paragraph" w:styleId="CommentSubject">
    <w:name w:val="annotation subject"/>
    <w:basedOn w:val="CommentText"/>
    <w:next w:val="CommentText"/>
    <w:link w:val="CommentSubjectChar"/>
    <w:locked/>
    <w:rsid w:val="00C04B27"/>
    <w:rPr>
      <w:b/>
      <w:bCs/>
    </w:rPr>
  </w:style>
  <w:style w:type="character" w:customStyle="1" w:styleId="CommentSubjectChar">
    <w:name w:val="Comment Subject Char"/>
    <w:basedOn w:val="CommentTextChar"/>
    <w:link w:val="CommentSubject"/>
    <w:rsid w:val="00C04B27"/>
    <w:rPr>
      <w:b/>
      <w:bCs/>
      <w:lang w:val="en-US" w:eastAsia="en-US"/>
    </w:rPr>
  </w:style>
  <w:style w:type="character" w:styleId="FollowedHyperlink">
    <w:name w:val="FollowedHyperlink"/>
    <w:basedOn w:val="DefaultParagraphFont"/>
    <w:locked/>
    <w:rsid w:val="002044BA"/>
    <w:rPr>
      <w:color w:val="800080" w:themeColor="followedHyperlink"/>
      <w:u w:val="single"/>
    </w:rPr>
  </w:style>
  <w:style w:type="character" w:styleId="Strong">
    <w:name w:val="Strong"/>
    <w:basedOn w:val="DefaultParagraphFont"/>
    <w:uiPriority w:val="22"/>
    <w:qFormat/>
    <w:locked/>
    <w:rsid w:val="002044BA"/>
    <w:rPr>
      <w:b/>
      <w:bCs/>
    </w:rPr>
  </w:style>
  <w:style w:type="table" w:styleId="TableGrid">
    <w:name w:val="Table Grid"/>
    <w:basedOn w:val="TableNormal"/>
    <w:locked/>
    <w:rsid w:val="00F705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locked/>
    <w:rsid w:val="00562247"/>
    <w:rPr>
      <w:sz w:val="20"/>
      <w:szCs w:val="20"/>
    </w:rPr>
  </w:style>
  <w:style w:type="character" w:customStyle="1" w:styleId="FootnoteTextChar">
    <w:name w:val="Footnote Text Char"/>
    <w:basedOn w:val="DefaultParagraphFont"/>
    <w:link w:val="FootnoteText"/>
    <w:rsid w:val="00562247"/>
    <w:rPr>
      <w:lang w:val="en-US" w:eastAsia="en-US"/>
    </w:rPr>
  </w:style>
  <w:style w:type="character" w:styleId="FootnoteReference">
    <w:name w:val="footnote reference"/>
    <w:basedOn w:val="DefaultParagraphFont"/>
    <w:locked/>
    <w:rsid w:val="00562247"/>
    <w:rPr>
      <w:vertAlign w:val="superscript"/>
    </w:rPr>
  </w:style>
</w:styles>
</file>

<file path=word/webSettings.xml><?xml version="1.0" encoding="utf-8"?>
<w:webSettings xmlns:r="http://schemas.openxmlformats.org/officeDocument/2006/relationships" xmlns:w="http://schemas.openxmlformats.org/wordprocessingml/2006/main">
  <w:divs>
    <w:div w:id="51926884">
      <w:bodyDiv w:val="1"/>
      <w:marLeft w:val="0"/>
      <w:marRight w:val="0"/>
      <w:marTop w:val="0"/>
      <w:marBottom w:val="0"/>
      <w:divBdr>
        <w:top w:val="none" w:sz="0" w:space="0" w:color="auto"/>
        <w:left w:val="none" w:sz="0" w:space="0" w:color="auto"/>
        <w:bottom w:val="none" w:sz="0" w:space="0" w:color="auto"/>
        <w:right w:val="none" w:sz="0" w:space="0" w:color="auto"/>
      </w:divBdr>
      <w:divsChild>
        <w:div w:id="729573186">
          <w:marLeft w:val="0"/>
          <w:marRight w:val="0"/>
          <w:marTop w:val="0"/>
          <w:marBottom w:val="0"/>
          <w:divBdr>
            <w:top w:val="none" w:sz="0" w:space="0" w:color="auto"/>
            <w:left w:val="none" w:sz="0" w:space="0" w:color="auto"/>
            <w:bottom w:val="none" w:sz="0" w:space="0" w:color="auto"/>
            <w:right w:val="none" w:sz="0" w:space="0" w:color="auto"/>
          </w:divBdr>
          <w:divsChild>
            <w:div w:id="1573008242">
              <w:marLeft w:val="0"/>
              <w:marRight w:val="0"/>
              <w:marTop w:val="150"/>
              <w:marBottom w:val="0"/>
              <w:divBdr>
                <w:top w:val="single" w:sz="6" w:space="0" w:color="CCCCCC"/>
                <w:left w:val="single" w:sz="6" w:space="0" w:color="CCCCCC"/>
                <w:bottom w:val="single" w:sz="6" w:space="0" w:color="CCCCCC"/>
                <w:right w:val="single" w:sz="6" w:space="0" w:color="CCCCCC"/>
              </w:divBdr>
              <w:divsChild>
                <w:div w:id="1274753126">
                  <w:marLeft w:val="0"/>
                  <w:marRight w:val="0"/>
                  <w:marTop w:val="0"/>
                  <w:marBottom w:val="0"/>
                  <w:divBdr>
                    <w:top w:val="none" w:sz="0" w:space="0" w:color="auto"/>
                    <w:left w:val="none" w:sz="0" w:space="0" w:color="auto"/>
                    <w:bottom w:val="none" w:sz="0" w:space="0" w:color="auto"/>
                    <w:right w:val="none" w:sz="0" w:space="0" w:color="auto"/>
                  </w:divBdr>
                  <w:divsChild>
                    <w:div w:id="417556322">
                      <w:marLeft w:val="0"/>
                      <w:marRight w:val="-5700"/>
                      <w:marTop w:val="0"/>
                      <w:marBottom w:val="0"/>
                      <w:divBdr>
                        <w:top w:val="none" w:sz="0" w:space="0" w:color="auto"/>
                        <w:left w:val="none" w:sz="0" w:space="0" w:color="auto"/>
                        <w:bottom w:val="none" w:sz="0" w:space="0" w:color="auto"/>
                        <w:right w:val="none" w:sz="0" w:space="0" w:color="auto"/>
                      </w:divBdr>
                      <w:divsChild>
                        <w:div w:id="1035422145">
                          <w:marLeft w:val="300"/>
                          <w:marRight w:val="6000"/>
                          <w:marTop w:val="150"/>
                          <w:marBottom w:val="0"/>
                          <w:divBdr>
                            <w:top w:val="none" w:sz="0" w:space="0" w:color="auto"/>
                            <w:left w:val="none" w:sz="0" w:space="0" w:color="auto"/>
                            <w:bottom w:val="none" w:sz="0" w:space="0" w:color="auto"/>
                            <w:right w:val="none" w:sz="0" w:space="0" w:color="auto"/>
                          </w:divBdr>
                          <w:divsChild>
                            <w:div w:id="566502644">
                              <w:marLeft w:val="0"/>
                              <w:marRight w:val="0"/>
                              <w:marTop w:val="0"/>
                              <w:marBottom w:val="0"/>
                              <w:divBdr>
                                <w:top w:val="none" w:sz="0" w:space="0" w:color="auto"/>
                                <w:left w:val="none" w:sz="0" w:space="0" w:color="auto"/>
                                <w:bottom w:val="none" w:sz="0" w:space="0" w:color="auto"/>
                                <w:right w:val="none" w:sz="0" w:space="0" w:color="auto"/>
                              </w:divBdr>
                              <w:divsChild>
                                <w:div w:id="7497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009967">
      <w:bodyDiv w:val="1"/>
      <w:marLeft w:val="0"/>
      <w:marRight w:val="0"/>
      <w:marTop w:val="0"/>
      <w:marBottom w:val="0"/>
      <w:divBdr>
        <w:top w:val="none" w:sz="0" w:space="0" w:color="auto"/>
        <w:left w:val="none" w:sz="0" w:space="0" w:color="auto"/>
        <w:bottom w:val="none" w:sz="0" w:space="0" w:color="auto"/>
        <w:right w:val="none" w:sz="0" w:space="0" w:color="auto"/>
      </w:divBdr>
    </w:div>
    <w:div w:id="168375547">
      <w:bodyDiv w:val="1"/>
      <w:marLeft w:val="0"/>
      <w:marRight w:val="0"/>
      <w:marTop w:val="0"/>
      <w:marBottom w:val="0"/>
      <w:divBdr>
        <w:top w:val="none" w:sz="0" w:space="0" w:color="auto"/>
        <w:left w:val="none" w:sz="0" w:space="0" w:color="auto"/>
        <w:bottom w:val="none" w:sz="0" w:space="0" w:color="auto"/>
        <w:right w:val="none" w:sz="0" w:space="0" w:color="auto"/>
      </w:divBdr>
      <w:divsChild>
        <w:div w:id="1614745187">
          <w:marLeft w:val="0"/>
          <w:marRight w:val="0"/>
          <w:marTop w:val="0"/>
          <w:marBottom w:val="0"/>
          <w:divBdr>
            <w:top w:val="none" w:sz="0" w:space="0" w:color="auto"/>
            <w:left w:val="none" w:sz="0" w:space="0" w:color="auto"/>
            <w:bottom w:val="none" w:sz="0" w:space="0" w:color="auto"/>
            <w:right w:val="none" w:sz="0" w:space="0" w:color="auto"/>
          </w:divBdr>
          <w:divsChild>
            <w:div w:id="933637199">
              <w:marLeft w:val="0"/>
              <w:marRight w:val="0"/>
              <w:marTop w:val="150"/>
              <w:marBottom w:val="0"/>
              <w:divBdr>
                <w:top w:val="single" w:sz="6" w:space="0" w:color="CCCCCC"/>
                <w:left w:val="single" w:sz="6" w:space="0" w:color="CCCCCC"/>
                <w:bottom w:val="single" w:sz="6" w:space="0" w:color="CCCCCC"/>
                <w:right w:val="single" w:sz="6" w:space="0" w:color="CCCCCC"/>
              </w:divBdr>
              <w:divsChild>
                <w:div w:id="1806190642">
                  <w:marLeft w:val="0"/>
                  <w:marRight w:val="0"/>
                  <w:marTop w:val="0"/>
                  <w:marBottom w:val="0"/>
                  <w:divBdr>
                    <w:top w:val="none" w:sz="0" w:space="0" w:color="auto"/>
                    <w:left w:val="none" w:sz="0" w:space="0" w:color="auto"/>
                    <w:bottom w:val="none" w:sz="0" w:space="0" w:color="auto"/>
                    <w:right w:val="none" w:sz="0" w:space="0" w:color="auto"/>
                  </w:divBdr>
                  <w:divsChild>
                    <w:div w:id="1781416067">
                      <w:marLeft w:val="0"/>
                      <w:marRight w:val="-5700"/>
                      <w:marTop w:val="0"/>
                      <w:marBottom w:val="0"/>
                      <w:divBdr>
                        <w:top w:val="none" w:sz="0" w:space="0" w:color="auto"/>
                        <w:left w:val="none" w:sz="0" w:space="0" w:color="auto"/>
                        <w:bottom w:val="none" w:sz="0" w:space="0" w:color="auto"/>
                        <w:right w:val="none" w:sz="0" w:space="0" w:color="auto"/>
                      </w:divBdr>
                      <w:divsChild>
                        <w:div w:id="152911299">
                          <w:marLeft w:val="300"/>
                          <w:marRight w:val="6000"/>
                          <w:marTop w:val="150"/>
                          <w:marBottom w:val="0"/>
                          <w:divBdr>
                            <w:top w:val="none" w:sz="0" w:space="0" w:color="auto"/>
                            <w:left w:val="none" w:sz="0" w:space="0" w:color="auto"/>
                            <w:bottom w:val="none" w:sz="0" w:space="0" w:color="auto"/>
                            <w:right w:val="none" w:sz="0" w:space="0" w:color="auto"/>
                          </w:divBdr>
                          <w:divsChild>
                            <w:div w:id="2056194376">
                              <w:marLeft w:val="0"/>
                              <w:marRight w:val="0"/>
                              <w:marTop w:val="0"/>
                              <w:marBottom w:val="0"/>
                              <w:divBdr>
                                <w:top w:val="none" w:sz="0" w:space="0" w:color="auto"/>
                                <w:left w:val="none" w:sz="0" w:space="0" w:color="auto"/>
                                <w:bottom w:val="none" w:sz="0" w:space="0" w:color="auto"/>
                                <w:right w:val="none" w:sz="0" w:space="0" w:color="auto"/>
                              </w:divBdr>
                              <w:divsChild>
                                <w:div w:id="1806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682652">
      <w:bodyDiv w:val="1"/>
      <w:marLeft w:val="0"/>
      <w:marRight w:val="0"/>
      <w:marTop w:val="0"/>
      <w:marBottom w:val="0"/>
      <w:divBdr>
        <w:top w:val="none" w:sz="0" w:space="0" w:color="auto"/>
        <w:left w:val="none" w:sz="0" w:space="0" w:color="auto"/>
        <w:bottom w:val="none" w:sz="0" w:space="0" w:color="auto"/>
        <w:right w:val="none" w:sz="0" w:space="0" w:color="auto"/>
      </w:divBdr>
    </w:div>
    <w:div w:id="579287876">
      <w:bodyDiv w:val="1"/>
      <w:marLeft w:val="0"/>
      <w:marRight w:val="0"/>
      <w:marTop w:val="0"/>
      <w:marBottom w:val="0"/>
      <w:divBdr>
        <w:top w:val="none" w:sz="0" w:space="0" w:color="auto"/>
        <w:left w:val="none" w:sz="0" w:space="0" w:color="auto"/>
        <w:bottom w:val="none" w:sz="0" w:space="0" w:color="auto"/>
        <w:right w:val="none" w:sz="0" w:space="0" w:color="auto"/>
      </w:divBdr>
      <w:divsChild>
        <w:div w:id="835651175">
          <w:marLeft w:val="0"/>
          <w:marRight w:val="0"/>
          <w:marTop w:val="0"/>
          <w:marBottom w:val="0"/>
          <w:divBdr>
            <w:top w:val="none" w:sz="0" w:space="0" w:color="auto"/>
            <w:left w:val="none" w:sz="0" w:space="0" w:color="auto"/>
            <w:bottom w:val="none" w:sz="0" w:space="0" w:color="auto"/>
            <w:right w:val="none" w:sz="0" w:space="0" w:color="auto"/>
          </w:divBdr>
          <w:divsChild>
            <w:div w:id="1911227554">
              <w:marLeft w:val="0"/>
              <w:marRight w:val="0"/>
              <w:marTop w:val="150"/>
              <w:marBottom w:val="0"/>
              <w:divBdr>
                <w:top w:val="single" w:sz="6" w:space="0" w:color="CCCCCC"/>
                <w:left w:val="single" w:sz="6" w:space="0" w:color="CCCCCC"/>
                <w:bottom w:val="single" w:sz="6" w:space="0" w:color="CCCCCC"/>
                <w:right w:val="single" w:sz="6" w:space="0" w:color="CCCCCC"/>
              </w:divBdr>
              <w:divsChild>
                <w:div w:id="170947245">
                  <w:marLeft w:val="0"/>
                  <w:marRight w:val="0"/>
                  <w:marTop w:val="0"/>
                  <w:marBottom w:val="0"/>
                  <w:divBdr>
                    <w:top w:val="none" w:sz="0" w:space="0" w:color="auto"/>
                    <w:left w:val="none" w:sz="0" w:space="0" w:color="auto"/>
                    <w:bottom w:val="none" w:sz="0" w:space="0" w:color="auto"/>
                    <w:right w:val="none" w:sz="0" w:space="0" w:color="auto"/>
                  </w:divBdr>
                  <w:divsChild>
                    <w:div w:id="503133141">
                      <w:marLeft w:val="0"/>
                      <w:marRight w:val="-5700"/>
                      <w:marTop w:val="0"/>
                      <w:marBottom w:val="0"/>
                      <w:divBdr>
                        <w:top w:val="none" w:sz="0" w:space="0" w:color="auto"/>
                        <w:left w:val="none" w:sz="0" w:space="0" w:color="auto"/>
                        <w:bottom w:val="none" w:sz="0" w:space="0" w:color="auto"/>
                        <w:right w:val="none" w:sz="0" w:space="0" w:color="auto"/>
                      </w:divBdr>
                      <w:divsChild>
                        <w:div w:id="614486836">
                          <w:marLeft w:val="300"/>
                          <w:marRight w:val="6000"/>
                          <w:marTop w:val="150"/>
                          <w:marBottom w:val="0"/>
                          <w:divBdr>
                            <w:top w:val="none" w:sz="0" w:space="0" w:color="auto"/>
                            <w:left w:val="none" w:sz="0" w:space="0" w:color="auto"/>
                            <w:bottom w:val="none" w:sz="0" w:space="0" w:color="auto"/>
                            <w:right w:val="none" w:sz="0" w:space="0" w:color="auto"/>
                          </w:divBdr>
                          <w:divsChild>
                            <w:div w:id="1931422937">
                              <w:marLeft w:val="0"/>
                              <w:marRight w:val="0"/>
                              <w:marTop w:val="0"/>
                              <w:marBottom w:val="0"/>
                              <w:divBdr>
                                <w:top w:val="none" w:sz="0" w:space="0" w:color="auto"/>
                                <w:left w:val="none" w:sz="0" w:space="0" w:color="auto"/>
                                <w:bottom w:val="none" w:sz="0" w:space="0" w:color="auto"/>
                                <w:right w:val="none" w:sz="0" w:space="0" w:color="auto"/>
                              </w:divBdr>
                              <w:divsChild>
                                <w:div w:id="110696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714268">
      <w:bodyDiv w:val="1"/>
      <w:marLeft w:val="0"/>
      <w:marRight w:val="0"/>
      <w:marTop w:val="0"/>
      <w:marBottom w:val="0"/>
      <w:divBdr>
        <w:top w:val="none" w:sz="0" w:space="0" w:color="auto"/>
        <w:left w:val="none" w:sz="0" w:space="0" w:color="auto"/>
        <w:bottom w:val="none" w:sz="0" w:space="0" w:color="auto"/>
        <w:right w:val="none" w:sz="0" w:space="0" w:color="auto"/>
      </w:divBdr>
      <w:divsChild>
        <w:div w:id="321354281">
          <w:marLeft w:val="0"/>
          <w:marRight w:val="0"/>
          <w:marTop w:val="0"/>
          <w:marBottom w:val="0"/>
          <w:divBdr>
            <w:top w:val="none" w:sz="0" w:space="0" w:color="auto"/>
            <w:left w:val="none" w:sz="0" w:space="0" w:color="auto"/>
            <w:bottom w:val="none" w:sz="0" w:space="0" w:color="auto"/>
            <w:right w:val="none" w:sz="0" w:space="0" w:color="auto"/>
          </w:divBdr>
          <w:divsChild>
            <w:div w:id="562300632">
              <w:marLeft w:val="0"/>
              <w:marRight w:val="0"/>
              <w:marTop w:val="150"/>
              <w:marBottom w:val="0"/>
              <w:divBdr>
                <w:top w:val="single" w:sz="6" w:space="0" w:color="CCCCCC"/>
                <w:left w:val="single" w:sz="6" w:space="0" w:color="CCCCCC"/>
                <w:bottom w:val="single" w:sz="6" w:space="0" w:color="CCCCCC"/>
                <w:right w:val="single" w:sz="6" w:space="0" w:color="CCCCCC"/>
              </w:divBdr>
              <w:divsChild>
                <w:div w:id="1838229174">
                  <w:marLeft w:val="0"/>
                  <w:marRight w:val="0"/>
                  <w:marTop w:val="0"/>
                  <w:marBottom w:val="0"/>
                  <w:divBdr>
                    <w:top w:val="none" w:sz="0" w:space="0" w:color="auto"/>
                    <w:left w:val="none" w:sz="0" w:space="0" w:color="auto"/>
                    <w:bottom w:val="none" w:sz="0" w:space="0" w:color="auto"/>
                    <w:right w:val="none" w:sz="0" w:space="0" w:color="auto"/>
                  </w:divBdr>
                  <w:divsChild>
                    <w:div w:id="550919734">
                      <w:marLeft w:val="0"/>
                      <w:marRight w:val="-5700"/>
                      <w:marTop w:val="0"/>
                      <w:marBottom w:val="0"/>
                      <w:divBdr>
                        <w:top w:val="none" w:sz="0" w:space="0" w:color="auto"/>
                        <w:left w:val="none" w:sz="0" w:space="0" w:color="auto"/>
                        <w:bottom w:val="none" w:sz="0" w:space="0" w:color="auto"/>
                        <w:right w:val="none" w:sz="0" w:space="0" w:color="auto"/>
                      </w:divBdr>
                      <w:divsChild>
                        <w:div w:id="917205781">
                          <w:marLeft w:val="300"/>
                          <w:marRight w:val="6000"/>
                          <w:marTop w:val="150"/>
                          <w:marBottom w:val="0"/>
                          <w:divBdr>
                            <w:top w:val="none" w:sz="0" w:space="0" w:color="auto"/>
                            <w:left w:val="none" w:sz="0" w:space="0" w:color="auto"/>
                            <w:bottom w:val="none" w:sz="0" w:space="0" w:color="auto"/>
                            <w:right w:val="none" w:sz="0" w:space="0" w:color="auto"/>
                          </w:divBdr>
                          <w:divsChild>
                            <w:div w:id="336423675">
                              <w:marLeft w:val="0"/>
                              <w:marRight w:val="0"/>
                              <w:marTop w:val="0"/>
                              <w:marBottom w:val="0"/>
                              <w:divBdr>
                                <w:top w:val="none" w:sz="0" w:space="0" w:color="auto"/>
                                <w:left w:val="none" w:sz="0" w:space="0" w:color="auto"/>
                                <w:bottom w:val="none" w:sz="0" w:space="0" w:color="auto"/>
                                <w:right w:val="none" w:sz="0" w:space="0" w:color="auto"/>
                              </w:divBdr>
                              <w:divsChild>
                                <w:div w:id="16371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373611">
      <w:bodyDiv w:val="1"/>
      <w:marLeft w:val="0"/>
      <w:marRight w:val="0"/>
      <w:marTop w:val="0"/>
      <w:marBottom w:val="0"/>
      <w:divBdr>
        <w:top w:val="none" w:sz="0" w:space="0" w:color="auto"/>
        <w:left w:val="none" w:sz="0" w:space="0" w:color="auto"/>
        <w:bottom w:val="none" w:sz="0" w:space="0" w:color="auto"/>
        <w:right w:val="none" w:sz="0" w:space="0" w:color="auto"/>
      </w:divBdr>
    </w:div>
    <w:div w:id="894312699">
      <w:bodyDiv w:val="1"/>
      <w:marLeft w:val="0"/>
      <w:marRight w:val="0"/>
      <w:marTop w:val="0"/>
      <w:marBottom w:val="0"/>
      <w:divBdr>
        <w:top w:val="none" w:sz="0" w:space="0" w:color="auto"/>
        <w:left w:val="none" w:sz="0" w:space="0" w:color="auto"/>
        <w:bottom w:val="none" w:sz="0" w:space="0" w:color="auto"/>
        <w:right w:val="none" w:sz="0" w:space="0" w:color="auto"/>
      </w:divBdr>
      <w:divsChild>
        <w:div w:id="1739673110">
          <w:marLeft w:val="0"/>
          <w:marRight w:val="0"/>
          <w:marTop w:val="0"/>
          <w:marBottom w:val="0"/>
          <w:divBdr>
            <w:top w:val="none" w:sz="0" w:space="0" w:color="auto"/>
            <w:left w:val="none" w:sz="0" w:space="0" w:color="auto"/>
            <w:bottom w:val="none" w:sz="0" w:space="0" w:color="auto"/>
            <w:right w:val="none" w:sz="0" w:space="0" w:color="auto"/>
          </w:divBdr>
          <w:divsChild>
            <w:div w:id="1904484717">
              <w:marLeft w:val="0"/>
              <w:marRight w:val="0"/>
              <w:marTop w:val="150"/>
              <w:marBottom w:val="0"/>
              <w:divBdr>
                <w:top w:val="single" w:sz="6" w:space="0" w:color="CCCCCC"/>
                <w:left w:val="single" w:sz="6" w:space="0" w:color="CCCCCC"/>
                <w:bottom w:val="single" w:sz="6" w:space="0" w:color="CCCCCC"/>
                <w:right w:val="single" w:sz="6" w:space="0" w:color="CCCCCC"/>
              </w:divBdr>
              <w:divsChild>
                <w:div w:id="1909806899">
                  <w:marLeft w:val="0"/>
                  <w:marRight w:val="0"/>
                  <w:marTop w:val="0"/>
                  <w:marBottom w:val="0"/>
                  <w:divBdr>
                    <w:top w:val="none" w:sz="0" w:space="0" w:color="auto"/>
                    <w:left w:val="none" w:sz="0" w:space="0" w:color="auto"/>
                    <w:bottom w:val="none" w:sz="0" w:space="0" w:color="auto"/>
                    <w:right w:val="none" w:sz="0" w:space="0" w:color="auto"/>
                  </w:divBdr>
                  <w:divsChild>
                    <w:div w:id="233205384">
                      <w:marLeft w:val="0"/>
                      <w:marRight w:val="-5700"/>
                      <w:marTop w:val="0"/>
                      <w:marBottom w:val="0"/>
                      <w:divBdr>
                        <w:top w:val="none" w:sz="0" w:space="0" w:color="auto"/>
                        <w:left w:val="none" w:sz="0" w:space="0" w:color="auto"/>
                        <w:bottom w:val="none" w:sz="0" w:space="0" w:color="auto"/>
                        <w:right w:val="none" w:sz="0" w:space="0" w:color="auto"/>
                      </w:divBdr>
                      <w:divsChild>
                        <w:div w:id="1324970089">
                          <w:marLeft w:val="300"/>
                          <w:marRight w:val="6000"/>
                          <w:marTop w:val="150"/>
                          <w:marBottom w:val="0"/>
                          <w:divBdr>
                            <w:top w:val="none" w:sz="0" w:space="0" w:color="auto"/>
                            <w:left w:val="none" w:sz="0" w:space="0" w:color="auto"/>
                            <w:bottom w:val="none" w:sz="0" w:space="0" w:color="auto"/>
                            <w:right w:val="none" w:sz="0" w:space="0" w:color="auto"/>
                          </w:divBdr>
                          <w:divsChild>
                            <w:div w:id="1744254658">
                              <w:marLeft w:val="0"/>
                              <w:marRight w:val="0"/>
                              <w:marTop w:val="0"/>
                              <w:marBottom w:val="0"/>
                              <w:divBdr>
                                <w:top w:val="none" w:sz="0" w:space="0" w:color="auto"/>
                                <w:left w:val="none" w:sz="0" w:space="0" w:color="auto"/>
                                <w:bottom w:val="none" w:sz="0" w:space="0" w:color="auto"/>
                                <w:right w:val="none" w:sz="0" w:space="0" w:color="auto"/>
                              </w:divBdr>
                              <w:divsChild>
                                <w:div w:id="34506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836821">
      <w:bodyDiv w:val="1"/>
      <w:marLeft w:val="0"/>
      <w:marRight w:val="0"/>
      <w:marTop w:val="0"/>
      <w:marBottom w:val="0"/>
      <w:divBdr>
        <w:top w:val="none" w:sz="0" w:space="0" w:color="auto"/>
        <w:left w:val="none" w:sz="0" w:space="0" w:color="auto"/>
        <w:bottom w:val="none" w:sz="0" w:space="0" w:color="auto"/>
        <w:right w:val="none" w:sz="0" w:space="0" w:color="auto"/>
      </w:divBdr>
    </w:div>
    <w:div w:id="1408454046">
      <w:bodyDiv w:val="1"/>
      <w:marLeft w:val="0"/>
      <w:marRight w:val="0"/>
      <w:marTop w:val="0"/>
      <w:marBottom w:val="0"/>
      <w:divBdr>
        <w:top w:val="none" w:sz="0" w:space="0" w:color="auto"/>
        <w:left w:val="none" w:sz="0" w:space="0" w:color="auto"/>
        <w:bottom w:val="none" w:sz="0" w:space="0" w:color="auto"/>
        <w:right w:val="none" w:sz="0" w:space="0" w:color="auto"/>
      </w:divBdr>
    </w:div>
    <w:div w:id="1420833403">
      <w:bodyDiv w:val="1"/>
      <w:marLeft w:val="0"/>
      <w:marRight w:val="0"/>
      <w:marTop w:val="0"/>
      <w:marBottom w:val="0"/>
      <w:divBdr>
        <w:top w:val="none" w:sz="0" w:space="0" w:color="auto"/>
        <w:left w:val="none" w:sz="0" w:space="0" w:color="auto"/>
        <w:bottom w:val="none" w:sz="0" w:space="0" w:color="auto"/>
        <w:right w:val="none" w:sz="0" w:space="0" w:color="auto"/>
      </w:divBdr>
    </w:div>
    <w:div w:id="1968774049">
      <w:bodyDiv w:val="1"/>
      <w:marLeft w:val="0"/>
      <w:marRight w:val="0"/>
      <w:marTop w:val="0"/>
      <w:marBottom w:val="0"/>
      <w:divBdr>
        <w:top w:val="none" w:sz="0" w:space="0" w:color="auto"/>
        <w:left w:val="none" w:sz="0" w:space="0" w:color="auto"/>
        <w:bottom w:val="none" w:sz="0" w:space="0" w:color="auto"/>
        <w:right w:val="none" w:sz="0" w:space="0" w:color="auto"/>
      </w:divBdr>
    </w:div>
    <w:div w:id="2113551312">
      <w:bodyDiv w:val="1"/>
      <w:marLeft w:val="0"/>
      <w:marRight w:val="0"/>
      <w:marTop w:val="0"/>
      <w:marBottom w:val="0"/>
      <w:divBdr>
        <w:top w:val="none" w:sz="0" w:space="0" w:color="auto"/>
        <w:left w:val="none" w:sz="0" w:space="0" w:color="auto"/>
        <w:bottom w:val="none" w:sz="0" w:space="0" w:color="auto"/>
        <w:right w:val="none" w:sz="0" w:space="0" w:color="auto"/>
      </w:divBdr>
      <w:divsChild>
        <w:div w:id="1631746226">
          <w:marLeft w:val="0"/>
          <w:marRight w:val="0"/>
          <w:marTop w:val="0"/>
          <w:marBottom w:val="0"/>
          <w:divBdr>
            <w:top w:val="none" w:sz="0" w:space="0" w:color="auto"/>
            <w:left w:val="none" w:sz="0" w:space="0" w:color="auto"/>
            <w:bottom w:val="none" w:sz="0" w:space="0" w:color="auto"/>
            <w:right w:val="none" w:sz="0" w:space="0" w:color="auto"/>
          </w:divBdr>
          <w:divsChild>
            <w:div w:id="2123769414">
              <w:marLeft w:val="0"/>
              <w:marRight w:val="0"/>
              <w:marTop w:val="150"/>
              <w:marBottom w:val="0"/>
              <w:divBdr>
                <w:top w:val="single" w:sz="6" w:space="0" w:color="CCCCCC"/>
                <w:left w:val="single" w:sz="6" w:space="0" w:color="CCCCCC"/>
                <w:bottom w:val="single" w:sz="6" w:space="0" w:color="CCCCCC"/>
                <w:right w:val="single" w:sz="6" w:space="0" w:color="CCCCCC"/>
              </w:divBdr>
              <w:divsChild>
                <w:div w:id="1525054376">
                  <w:marLeft w:val="0"/>
                  <w:marRight w:val="0"/>
                  <w:marTop w:val="0"/>
                  <w:marBottom w:val="0"/>
                  <w:divBdr>
                    <w:top w:val="none" w:sz="0" w:space="0" w:color="auto"/>
                    <w:left w:val="none" w:sz="0" w:space="0" w:color="auto"/>
                    <w:bottom w:val="none" w:sz="0" w:space="0" w:color="auto"/>
                    <w:right w:val="none" w:sz="0" w:space="0" w:color="auto"/>
                  </w:divBdr>
                  <w:divsChild>
                    <w:div w:id="374083821">
                      <w:marLeft w:val="0"/>
                      <w:marRight w:val="-5700"/>
                      <w:marTop w:val="0"/>
                      <w:marBottom w:val="0"/>
                      <w:divBdr>
                        <w:top w:val="none" w:sz="0" w:space="0" w:color="auto"/>
                        <w:left w:val="none" w:sz="0" w:space="0" w:color="auto"/>
                        <w:bottom w:val="none" w:sz="0" w:space="0" w:color="auto"/>
                        <w:right w:val="none" w:sz="0" w:space="0" w:color="auto"/>
                      </w:divBdr>
                      <w:divsChild>
                        <w:div w:id="1550531095">
                          <w:marLeft w:val="300"/>
                          <w:marRight w:val="6000"/>
                          <w:marTop w:val="150"/>
                          <w:marBottom w:val="0"/>
                          <w:divBdr>
                            <w:top w:val="none" w:sz="0" w:space="0" w:color="auto"/>
                            <w:left w:val="none" w:sz="0" w:space="0" w:color="auto"/>
                            <w:bottom w:val="none" w:sz="0" w:space="0" w:color="auto"/>
                            <w:right w:val="none" w:sz="0" w:space="0" w:color="auto"/>
                          </w:divBdr>
                          <w:divsChild>
                            <w:div w:id="831725179">
                              <w:marLeft w:val="0"/>
                              <w:marRight w:val="0"/>
                              <w:marTop w:val="0"/>
                              <w:marBottom w:val="0"/>
                              <w:divBdr>
                                <w:top w:val="none" w:sz="0" w:space="0" w:color="auto"/>
                                <w:left w:val="none" w:sz="0" w:space="0" w:color="auto"/>
                                <w:bottom w:val="none" w:sz="0" w:space="0" w:color="auto"/>
                                <w:right w:val="none" w:sz="0" w:space="0" w:color="auto"/>
                              </w:divBdr>
                              <w:divsChild>
                                <w:div w:id="43740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sp.org.uk"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4.png@01CF27DC.7809F2C0"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762B0-D72E-44E8-BF8D-4F5DA24AF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1398</Words>
  <Characters>7974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Chareted Society of Physiotherapy</Company>
  <LinksUpToDate>false</LinksUpToDate>
  <CharactersWithSpaces>9354</CharactersWithSpaces>
  <SharedDoc>false</SharedDoc>
  <HLinks>
    <vt:vector size="12" baseType="variant">
      <vt:variant>
        <vt:i4>6946874</vt:i4>
      </vt:variant>
      <vt:variant>
        <vt:i4>0</vt:i4>
      </vt:variant>
      <vt:variant>
        <vt:i4>0</vt:i4>
      </vt:variant>
      <vt:variant>
        <vt:i4>5</vt:i4>
      </vt:variant>
      <vt:variant>
        <vt:lpwstr>http://www.csp.org.uk/</vt:lpwstr>
      </vt:variant>
      <vt:variant>
        <vt:lpwstr/>
      </vt:variant>
      <vt:variant>
        <vt:i4>5308462</vt:i4>
      </vt:variant>
      <vt:variant>
        <vt:i4>0</vt:i4>
      </vt:variant>
      <vt:variant>
        <vt:i4>0</vt:i4>
      </vt:variant>
      <vt:variant>
        <vt:i4>5</vt:i4>
      </vt:variant>
      <vt:variant>
        <vt:lpwstr>http://www.dh.gov.uk/en/Publicationsandstatistics/Publications/PublicationsPolicyAndGuidance/DH_089516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castled</dc:creator>
  <cp:lastModifiedBy>Kiran Acharya</cp:lastModifiedBy>
  <cp:revision>2</cp:revision>
  <cp:lastPrinted>2013-01-04T12:18:00Z</cp:lastPrinted>
  <dcterms:created xsi:type="dcterms:W3CDTF">2014-05-22T13:50:00Z</dcterms:created>
  <dcterms:modified xsi:type="dcterms:W3CDTF">2014-05-22T13:50:00Z</dcterms:modified>
</cp:coreProperties>
</file>